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42150" w14:textId="51429B9E" w:rsidR="00160FF4" w:rsidRPr="00381ADE" w:rsidRDefault="00160FF4" w:rsidP="00160FF4">
      <w:pPr>
        <w:pStyle w:val="12"/>
        <w:tabs>
          <w:tab w:val="left" w:pos="9922"/>
        </w:tabs>
        <w:spacing w:before="120" w:line="240" w:lineRule="auto"/>
        <w:ind w:firstLine="709"/>
        <w:rPr>
          <w:b/>
          <w:bCs/>
          <w:sz w:val="24"/>
        </w:rPr>
      </w:pPr>
      <w:bookmarkStart w:id="0" w:name="_GoBack"/>
      <w:bookmarkEnd w:id="0"/>
      <w:r w:rsidRPr="00381ADE">
        <w:rPr>
          <w:b/>
          <w:bCs/>
          <w:sz w:val="24"/>
        </w:rPr>
        <w:t>ВВЕДЕНИЕ</w:t>
      </w:r>
    </w:p>
    <w:p w14:paraId="19BE909B" w14:textId="68B09DD7" w:rsidR="00160FF4" w:rsidRPr="005B4E02" w:rsidRDefault="00160FF4" w:rsidP="00160FF4">
      <w:pPr>
        <w:pStyle w:val="12"/>
        <w:tabs>
          <w:tab w:val="left" w:pos="9922"/>
        </w:tabs>
        <w:spacing w:before="120" w:line="240" w:lineRule="auto"/>
        <w:ind w:firstLine="709"/>
        <w:rPr>
          <w:sz w:val="24"/>
        </w:rPr>
      </w:pPr>
      <w:r w:rsidRPr="005B4E02">
        <w:rPr>
          <w:sz w:val="24"/>
        </w:rPr>
        <w:t xml:space="preserve">Политика определяет основные принципы, цели, условия и способы обработки персональных данных, перечни субъектов и обрабатываемых персональных данных </w:t>
      </w:r>
      <w:r w:rsidRPr="00970700">
        <w:rPr>
          <w:sz w:val="24"/>
        </w:rPr>
        <w:br/>
      </w:r>
      <w:r w:rsidRPr="005B4E02">
        <w:rPr>
          <w:sz w:val="24"/>
        </w:rPr>
        <w:t xml:space="preserve">в </w:t>
      </w:r>
      <w:r>
        <w:rPr>
          <w:sz w:val="24"/>
        </w:rPr>
        <w:t>ООО «НПП Нефтехим»</w:t>
      </w:r>
      <w:r w:rsidRPr="005B4E02">
        <w:rPr>
          <w:sz w:val="24"/>
        </w:rPr>
        <w:t xml:space="preserve"> (далее – Общество), функции Общества при обработке персональных данных, права субъектов персональных данных, а также реализуемые в Обществе требования по защите персональных данных.</w:t>
      </w:r>
    </w:p>
    <w:p w14:paraId="3EBE4C65" w14:textId="77777777" w:rsidR="00160FF4" w:rsidRPr="005B4E02" w:rsidRDefault="00160FF4" w:rsidP="00160FF4">
      <w:pPr>
        <w:pStyle w:val="12"/>
        <w:tabs>
          <w:tab w:val="left" w:pos="9922"/>
        </w:tabs>
        <w:spacing w:before="120" w:line="240" w:lineRule="auto"/>
        <w:ind w:firstLine="709"/>
        <w:rPr>
          <w:sz w:val="24"/>
        </w:rPr>
      </w:pPr>
      <w:r w:rsidRPr="005B4E02">
        <w:rPr>
          <w:sz w:val="24"/>
        </w:rPr>
        <w:t>Политика разработана с учетом Конституции Российской Федерации, законодательных и иных нормативных актов Российской Федерации в области персональных данных.</w:t>
      </w:r>
    </w:p>
    <w:p w14:paraId="2585A07A" w14:textId="555B685D" w:rsidR="00160FF4" w:rsidRPr="00394082" w:rsidRDefault="00160FF4" w:rsidP="00160FF4">
      <w:pPr>
        <w:pStyle w:val="12"/>
        <w:tabs>
          <w:tab w:val="left" w:pos="9922"/>
        </w:tabs>
        <w:spacing w:before="120" w:line="240" w:lineRule="auto"/>
        <w:ind w:firstLine="709"/>
        <w:rPr>
          <w:sz w:val="24"/>
        </w:rPr>
      </w:pPr>
      <w:r w:rsidRPr="005B4E02">
        <w:rPr>
          <w:sz w:val="24"/>
        </w:rPr>
        <w:t xml:space="preserve">Положения Политики служат основой для разработки локальных нормативных актов, регламентирующих в Обществе вопросы обработки </w:t>
      </w:r>
      <w:r w:rsidR="00500277">
        <w:rPr>
          <w:sz w:val="24"/>
        </w:rPr>
        <w:t xml:space="preserve">и защиты </w:t>
      </w:r>
      <w:r w:rsidRPr="005B4E02">
        <w:rPr>
          <w:sz w:val="24"/>
        </w:rPr>
        <w:t>персональных данных работников Общества и других субъектов персональных данных.</w:t>
      </w:r>
    </w:p>
    <w:p w14:paraId="17B7291B" w14:textId="77777777" w:rsidR="00160FF4" w:rsidRDefault="00160FF4" w:rsidP="00160FF4">
      <w:pPr>
        <w:pStyle w:val="12"/>
        <w:tabs>
          <w:tab w:val="left" w:pos="9922"/>
        </w:tabs>
        <w:spacing w:before="120" w:line="240" w:lineRule="auto"/>
        <w:ind w:firstLine="709"/>
        <w:rPr>
          <w:sz w:val="24"/>
        </w:rPr>
      </w:pPr>
    </w:p>
    <w:p w14:paraId="00EF018B" w14:textId="3FABBD0F" w:rsidR="00160FF4" w:rsidRPr="00381ADE" w:rsidRDefault="00160FF4" w:rsidP="00160FF4">
      <w:pPr>
        <w:pStyle w:val="12"/>
        <w:tabs>
          <w:tab w:val="left" w:pos="9922"/>
        </w:tabs>
        <w:spacing w:before="120" w:line="240" w:lineRule="auto"/>
        <w:ind w:firstLine="709"/>
        <w:rPr>
          <w:b/>
          <w:bCs/>
          <w:sz w:val="24"/>
        </w:rPr>
      </w:pPr>
      <w:r w:rsidRPr="00381ADE">
        <w:rPr>
          <w:b/>
          <w:bCs/>
          <w:sz w:val="24"/>
        </w:rPr>
        <w:t>ЦЕЛИ</w:t>
      </w:r>
    </w:p>
    <w:p w14:paraId="0BF59012" w14:textId="0358CE4D" w:rsidR="00160FF4" w:rsidRDefault="00160FF4" w:rsidP="00160FF4">
      <w:pPr>
        <w:pStyle w:val="12"/>
        <w:tabs>
          <w:tab w:val="left" w:pos="9922"/>
        </w:tabs>
        <w:spacing w:before="120" w:line="240" w:lineRule="auto"/>
        <w:ind w:firstLine="709"/>
        <w:rPr>
          <w:sz w:val="24"/>
        </w:rPr>
      </w:pPr>
      <w:r>
        <w:rPr>
          <w:sz w:val="24"/>
        </w:rPr>
        <w:t>Целью П</w:t>
      </w:r>
      <w:r w:rsidRPr="00383C4E">
        <w:rPr>
          <w:sz w:val="24"/>
        </w:rPr>
        <w:t>олитики является</w:t>
      </w:r>
      <w:r>
        <w:rPr>
          <w:sz w:val="24"/>
        </w:rPr>
        <w:t xml:space="preserve"> определение принципов и целей обработки</w:t>
      </w:r>
      <w:r w:rsidRPr="00CF572D">
        <w:rPr>
          <w:sz w:val="24"/>
        </w:rPr>
        <w:t xml:space="preserve"> </w:t>
      </w:r>
      <w:r>
        <w:rPr>
          <w:sz w:val="24"/>
        </w:rPr>
        <w:t xml:space="preserve">персональных данных, а также обеспечение защиты прав субъектов персональных данных при обработке их персональных данных. </w:t>
      </w:r>
    </w:p>
    <w:p w14:paraId="436B7194" w14:textId="77777777" w:rsidR="00160FF4" w:rsidRDefault="00160FF4" w:rsidP="00160FF4">
      <w:pPr>
        <w:pStyle w:val="12"/>
        <w:tabs>
          <w:tab w:val="left" w:pos="9922"/>
        </w:tabs>
        <w:spacing w:before="120" w:line="240" w:lineRule="auto"/>
        <w:ind w:firstLine="709"/>
        <w:rPr>
          <w:b/>
          <w:bCs/>
          <w:sz w:val="24"/>
        </w:rPr>
      </w:pPr>
    </w:p>
    <w:p w14:paraId="768B1AFF" w14:textId="3F8A9B0F" w:rsidR="00160FF4" w:rsidRPr="00381ADE" w:rsidRDefault="00160FF4" w:rsidP="00160FF4">
      <w:pPr>
        <w:pStyle w:val="12"/>
        <w:tabs>
          <w:tab w:val="left" w:pos="9922"/>
        </w:tabs>
        <w:spacing w:before="120" w:line="240" w:lineRule="auto"/>
        <w:ind w:firstLine="709"/>
        <w:rPr>
          <w:b/>
          <w:bCs/>
          <w:sz w:val="24"/>
        </w:rPr>
      </w:pPr>
      <w:r w:rsidRPr="00381ADE">
        <w:rPr>
          <w:b/>
          <w:bCs/>
          <w:sz w:val="24"/>
        </w:rPr>
        <w:t>ОБЛАСТЬ ДЕЙСТВИЯ</w:t>
      </w:r>
    </w:p>
    <w:p w14:paraId="64D5BEFE" w14:textId="466A7C38" w:rsidR="00160FF4" w:rsidRPr="005B4E02" w:rsidRDefault="00160FF4" w:rsidP="00160FF4">
      <w:pPr>
        <w:pStyle w:val="12"/>
        <w:tabs>
          <w:tab w:val="left" w:pos="9922"/>
        </w:tabs>
        <w:spacing w:before="120" w:line="240" w:lineRule="auto"/>
        <w:ind w:firstLine="709"/>
        <w:rPr>
          <w:sz w:val="24"/>
        </w:rPr>
      </w:pPr>
      <w:r w:rsidRPr="005B4E02">
        <w:rPr>
          <w:sz w:val="24"/>
        </w:rPr>
        <w:t>Положения настояще</w:t>
      </w:r>
      <w:r>
        <w:rPr>
          <w:sz w:val="24"/>
        </w:rPr>
        <w:t xml:space="preserve">й политики </w:t>
      </w:r>
      <w:r w:rsidRPr="005B4E02">
        <w:rPr>
          <w:sz w:val="24"/>
        </w:rPr>
        <w:t xml:space="preserve">обязательны для выполнения работниками </w:t>
      </w:r>
      <w:r w:rsidRPr="00970700">
        <w:rPr>
          <w:sz w:val="24"/>
        </w:rPr>
        <w:br/>
      </w:r>
      <w:r w:rsidRPr="005B4E02">
        <w:rPr>
          <w:sz w:val="24"/>
        </w:rPr>
        <w:t xml:space="preserve">и руководителями подразделений, осуществляющих обработку </w:t>
      </w:r>
      <w:r w:rsidR="00500277">
        <w:rPr>
          <w:sz w:val="24"/>
        </w:rPr>
        <w:t xml:space="preserve">и защиту </w:t>
      </w:r>
      <w:r w:rsidRPr="005B4E02">
        <w:rPr>
          <w:sz w:val="24"/>
        </w:rPr>
        <w:t>персональных данных.</w:t>
      </w:r>
    </w:p>
    <w:p w14:paraId="4A8B6AA0" w14:textId="77777777" w:rsidR="00160FF4" w:rsidRDefault="00160FF4" w:rsidP="00160FF4">
      <w:pPr>
        <w:pStyle w:val="12"/>
        <w:tabs>
          <w:tab w:val="left" w:pos="9922"/>
        </w:tabs>
        <w:spacing w:before="120" w:line="240" w:lineRule="auto"/>
        <w:ind w:firstLine="709"/>
        <w:rPr>
          <w:sz w:val="24"/>
        </w:rPr>
      </w:pPr>
    </w:p>
    <w:p w14:paraId="794F19E4" w14:textId="6E438671" w:rsidR="00160FF4" w:rsidRPr="00381ADE" w:rsidRDefault="00160FF4" w:rsidP="00160FF4">
      <w:pPr>
        <w:pStyle w:val="12"/>
        <w:tabs>
          <w:tab w:val="left" w:pos="9922"/>
        </w:tabs>
        <w:spacing w:before="120" w:line="240" w:lineRule="auto"/>
        <w:ind w:firstLine="709"/>
        <w:rPr>
          <w:b/>
          <w:bCs/>
          <w:sz w:val="24"/>
        </w:rPr>
      </w:pPr>
      <w:r w:rsidRPr="00381ADE">
        <w:rPr>
          <w:b/>
          <w:bCs/>
          <w:sz w:val="24"/>
        </w:rPr>
        <w:t>ТЕРМИНЫ И ОПРЕДЕЛЕНИЯ</w:t>
      </w:r>
    </w:p>
    <w:p w14:paraId="48754269" w14:textId="618653F0" w:rsidR="00160FF4" w:rsidRPr="00DF16E6" w:rsidRDefault="00160FF4" w:rsidP="00160FF4">
      <w:pPr>
        <w:pStyle w:val="12"/>
        <w:tabs>
          <w:tab w:val="left" w:pos="9922"/>
        </w:tabs>
        <w:spacing w:before="120" w:line="240" w:lineRule="auto"/>
        <w:ind w:firstLine="709"/>
        <w:rPr>
          <w:sz w:val="24"/>
        </w:rPr>
      </w:pPr>
      <w:r w:rsidRPr="00DF16E6">
        <w:rPr>
          <w:sz w:val="24"/>
        </w:rPr>
        <w:t xml:space="preserve">В настоящей </w:t>
      </w:r>
      <w:r>
        <w:rPr>
          <w:sz w:val="24"/>
        </w:rPr>
        <w:t>п</w:t>
      </w:r>
      <w:r w:rsidRPr="00DF16E6">
        <w:rPr>
          <w:sz w:val="24"/>
        </w:rPr>
        <w:t>олитике используются следующие термины с соответствующими определениями:</w:t>
      </w:r>
    </w:p>
    <w:p w14:paraId="558198AD" w14:textId="77777777" w:rsidR="00160FF4" w:rsidRPr="003A1102" w:rsidRDefault="00160FF4" w:rsidP="00160FF4">
      <w:pPr>
        <w:pStyle w:val="12"/>
        <w:tabs>
          <w:tab w:val="left" w:pos="9922"/>
        </w:tabs>
        <w:spacing w:before="120" w:after="120" w:line="240" w:lineRule="auto"/>
        <w:ind w:firstLine="0"/>
        <w:rPr>
          <w:sz w:val="24"/>
        </w:rPr>
      </w:pPr>
      <w:r w:rsidRPr="003A1102">
        <w:rPr>
          <w:b/>
          <w:sz w:val="24"/>
        </w:rPr>
        <w:t>Автоматизированная обработка персональных данных</w:t>
      </w:r>
      <w:r w:rsidRPr="003A1102">
        <w:rPr>
          <w:sz w:val="24"/>
        </w:rPr>
        <w:t>: обработка персональных данных с помощью средств вычислительной техники.</w:t>
      </w:r>
    </w:p>
    <w:p w14:paraId="67CAF937" w14:textId="77777777" w:rsidR="00160FF4" w:rsidRPr="003A1102" w:rsidRDefault="00160FF4" w:rsidP="00160FF4">
      <w:pPr>
        <w:pStyle w:val="12"/>
        <w:tabs>
          <w:tab w:val="left" w:pos="9922"/>
        </w:tabs>
        <w:spacing w:before="120" w:after="120" w:line="240" w:lineRule="auto"/>
        <w:ind w:firstLine="0"/>
        <w:rPr>
          <w:sz w:val="24"/>
        </w:rPr>
      </w:pPr>
      <w:r w:rsidRPr="003A1102">
        <w:rPr>
          <w:b/>
          <w:sz w:val="24"/>
        </w:rPr>
        <w:t>Блокирование персональных данных</w:t>
      </w:r>
      <w:r w:rsidRPr="003A1102">
        <w:rPr>
          <w:sz w:val="24"/>
        </w:rPr>
        <w:t>: временное прекращение обработки персональных данных (за исключением случаев, когда обработка необходима для уточнения персональных данных).</w:t>
      </w:r>
    </w:p>
    <w:p w14:paraId="70C7A10C" w14:textId="77777777" w:rsidR="00160FF4" w:rsidRPr="003A1102" w:rsidRDefault="00160FF4" w:rsidP="00160FF4">
      <w:pPr>
        <w:pStyle w:val="12"/>
        <w:tabs>
          <w:tab w:val="left" w:pos="9922"/>
        </w:tabs>
        <w:spacing w:before="120" w:after="120" w:line="240" w:lineRule="auto"/>
        <w:ind w:firstLine="0"/>
        <w:rPr>
          <w:sz w:val="24"/>
        </w:rPr>
      </w:pPr>
      <w:r w:rsidRPr="003A1102">
        <w:rPr>
          <w:b/>
          <w:sz w:val="24"/>
        </w:rPr>
        <w:t>Информационная система персональных данных</w:t>
      </w:r>
      <w:r>
        <w:rPr>
          <w:b/>
          <w:sz w:val="24"/>
        </w:rPr>
        <w:t xml:space="preserve"> (</w:t>
      </w:r>
      <w:proofErr w:type="spellStart"/>
      <w:r>
        <w:rPr>
          <w:b/>
          <w:sz w:val="24"/>
        </w:rPr>
        <w:t>ИСПДн</w:t>
      </w:r>
      <w:proofErr w:type="spellEnd"/>
      <w:r>
        <w:rPr>
          <w:b/>
          <w:sz w:val="24"/>
        </w:rPr>
        <w:t>)</w:t>
      </w:r>
      <w:r w:rsidRPr="003A1102">
        <w:rPr>
          <w:sz w:val="24"/>
        </w:rPr>
        <w:t>: совокупность содержащихся в базе данных персональных данных и обеспечивающих их обработку информационных технологий и технических средств.</w:t>
      </w:r>
    </w:p>
    <w:p w14:paraId="357A430B" w14:textId="77777777" w:rsidR="00160FF4" w:rsidRPr="003A1102" w:rsidRDefault="00160FF4" w:rsidP="00160FF4">
      <w:pPr>
        <w:pStyle w:val="12"/>
        <w:tabs>
          <w:tab w:val="left" w:pos="9922"/>
        </w:tabs>
        <w:spacing w:before="120" w:after="120" w:line="240" w:lineRule="auto"/>
        <w:ind w:firstLine="0"/>
        <w:rPr>
          <w:sz w:val="24"/>
        </w:rPr>
      </w:pPr>
      <w:r w:rsidRPr="003A1102">
        <w:rPr>
          <w:b/>
          <w:sz w:val="24"/>
        </w:rPr>
        <w:t>Информация</w:t>
      </w:r>
      <w:r w:rsidRPr="003A1102">
        <w:rPr>
          <w:sz w:val="24"/>
        </w:rPr>
        <w:t>: сведения (сообщения, данные) независимо от формы их представления.</w:t>
      </w:r>
    </w:p>
    <w:p w14:paraId="2E6AD63D" w14:textId="77777777" w:rsidR="00160FF4" w:rsidRPr="003A1102" w:rsidRDefault="00160FF4" w:rsidP="00160FF4">
      <w:pPr>
        <w:pStyle w:val="12"/>
        <w:tabs>
          <w:tab w:val="left" w:pos="9922"/>
        </w:tabs>
        <w:spacing w:before="120" w:after="120" w:line="240" w:lineRule="auto"/>
        <w:ind w:firstLine="0"/>
        <w:rPr>
          <w:sz w:val="24"/>
        </w:rPr>
      </w:pPr>
      <w:r w:rsidRPr="003A1102">
        <w:rPr>
          <w:b/>
          <w:sz w:val="24"/>
        </w:rPr>
        <w:t>Обезличивание персональных данных</w:t>
      </w:r>
      <w:r w:rsidRPr="003A1102">
        <w:rPr>
          <w:sz w:val="24"/>
        </w:rPr>
        <w:t>: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14:paraId="53A9A273" w14:textId="1FDB6BBE" w:rsidR="00160FF4" w:rsidRPr="003A1102" w:rsidRDefault="00160FF4" w:rsidP="00160FF4">
      <w:pPr>
        <w:pStyle w:val="12"/>
        <w:tabs>
          <w:tab w:val="left" w:pos="9922"/>
        </w:tabs>
        <w:spacing w:before="120" w:after="120" w:line="240" w:lineRule="auto"/>
        <w:ind w:firstLine="0"/>
        <w:rPr>
          <w:sz w:val="24"/>
        </w:rPr>
      </w:pPr>
      <w:r w:rsidRPr="003A1102">
        <w:rPr>
          <w:b/>
          <w:sz w:val="24"/>
        </w:rPr>
        <w:t>Обработка персональных данных</w:t>
      </w:r>
      <w:r w:rsidRPr="003A1102">
        <w:rPr>
          <w:sz w:val="24"/>
        </w:rPr>
        <w:t>: любое действие (операция) или совокупность действий (операций), совершаемые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(представление, доступ), обезличивание, блокирование, удаление, уничтожение персональных данных.</w:t>
      </w:r>
    </w:p>
    <w:p w14:paraId="2DC9E9C6" w14:textId="77777777" w:rsidR="00160FF4" w:rsidRPr="003A1102" w:rsidRDefault="00160FF4" w:rsidP="00160FF4">
      <w:pPr>
        <w:pStyle w:val="12"/>
        <w:tabs>
          <w:tab w:val="left" w:pos="9922"/>
        </w:tabs>
        <w:spacing w:before="120" w:after="120" w:line="240" w:lineRule="auto"/>
        <w:ind w:firstLine="0"/>
        <w:rPr>
          <w:sz w:val="24"/>
        </w:rPr>
      </w:pPr>
      <w:r w:rsidRPr="003A1102">
        <w:rPr>
          <w:b/>
          <w:sz w:val="24"/>
        </w:rPr>
        <w:t>Персональные данные</w:t>
      </w:r>
      <w:r>
        <w:rPr>
          <w:b/>
          <w:sz w:val="24"/>
        </w:rPr>
        <w:t xml:space="preserve"> (</w:t>
      </w:r>
      <w:proofErr w:type="spellStart"/>
      <w:r>
        <w:rPr>
          <w:b/>
          <w:sz w:val="24"/>
        </w:rPr>
        <w:t>ПДн</w:t>
      </w:r>
      <w:proofErr w:type="spellEnd"/>
      <w:r>
        <w:rPr>
          <w:b/>
          <w:sz w:val="24"/>
        </w:rPr>
        <w:t>)</w:t>
      </w:r>
      <w:r w:rsidRPr="003A1102">
        <w:rPr>
          <w:sz w:val="24"/>
        </w:rPr>
        <w:t xml:space="preserve">: любая информация, относящаяся </w:t>
      </w:r>
      <w:r>
        <w:rPr>
          <w:sz w:val="24"/>
        </w:rPr>
        <w:t xml:space="preserve">к </w:t>
      </w:r>
      <w:r w:rsidRPr="003A1102">
        <w:rPr>
          <w:sz w:val="24"/>
        </w:rPr>
        <w:t xml:space="preserve">прямо или </w:t>
      </w:r>
      <w:proofErr w:type="gramStart"/>
      <w:r w:rsidRPr="003A1102">
        <w:rPr>
          <w:sz w:val="24"/>
        </w:rPr>
        <w:t xml:space="preserve">косвенно </w:t>
      </w:r>
      <w:r>
        <w:rPr>
          <w:sz w:val="24"/>
        </w:rPr>
        <w:t xml:space="preserve"> </w:t>
      </w:r>
      <w:r w:rsidRPr="003A1102">
        <w:rPr>
          <w:sz w:val="24"/>
        </w:rPr>
        <w:t>определенному</w:t>
      </w:r>
      <w:proofErr w:type="gramEnd"/>
      <w:r w:rsidRPr="003A1102">
        <w:rPr>
          <w:sz w:val="24"/>
        </w:rPr>
        <w:t xml:space="preserve"> или определяемому физическому лицу (субъекту </w:t>
      </w:r>
      <w:r>
        <w:rPr>
          <w:sz w:val="24"/>
        </w:rPr>
        <w:t>персональных данных</w:t>
      </w:r>
      <w:r w:rsidRPr="003A1102">
        <w:rPr>
          <w:sz w:val="24"/>
        </w:rPr>
        <w:t>).</w:t>
      </w:r>
    </w:p>
    <w:p w14:paraId="361A1C29" w14:textId="77777777" w:rsidR="00160FF4" w:rsidRPr="003A1102" w:rsidRDefault="00160FF4" w:rsidP="00160FF4">
      <w:pPr>
        <w:pStyle w:val="12"/>
        <w:tabs>
          <w:tab w:val="left" w:pos="9922"/>
        </w:tabs>
        <w:spacing w:before="120" w:after="120" w:line="240" w:lineRule="auto"/>
        <w:ind w:firstLine="0"/>
        <w:rPr>
          <w:sz w:val="24"/>
        </w:rPr>
      </w:pPr>
      <w:r w:rsidRPr="003A1102">
        <w:rPr>
          <w:b/>
          <w:sz w:val="24"/>
        </w:rPr>
        <w:lastRenderedPageBreak/>
        <w:t xml:space="preserve">Предоставление </w:t>
      </w:r>
      <w:proofErr w:type="spellStart"/>
      <w:r>
        <w:rPr>
          <w:b/>
          <w:sz w:val="24"/>
        </w:rPr>
        <w:t>ПДн</w:t>
      </w:r>
      <w:proofErr w:type="spellEnd"/>
      <w:r w:rsidRPr="003A1102">
        <w:rPr>
          <w:sz w:val="24"/>
        </w:rPr>
        <w:t>: действия</w:t>
      </w:r>
      <w:r>
        <w:rPr>
          <w:sz w:val="24"/>
        </w:rPr>
        <w:t>,</w:t>
      </w:r>
      <w:r w:rsidRPr="003A1102">
        <w:rPr>
          <w:sz w:val="24"/>
        </w:rPr>
        <w:t xml:space="preserve"> направленные на раскрытие </w:t>
      </w:r>
      <w:proofErr w:type="spellStart"/>
      <w:r>
        <w:rPr>
          <w:sz w:val="24"/>
        </w:rPr>
        <w:t>ПДн</w:t>
      </w:r>
      <w:proofErr w:type="spellEnd"/>
      <w:r w:rsidRPr="003A1102">
        <w:rPr>
          <w:sz w:val="24"/>
        </w:rPr>
        <w:t xml:space="preserve"> определенному лицу или определенному кругу лиц.</w:t>
      </w:r>
    </w:p>
    <w:p w14:paraId="22B71275" w14:textId="77777777" w:rsidR="00160FF4" w:rsidRPr="003A1102" w:rsidRDefault="00160FF4" w:rsidP="00160FF4">
      <w:pPr>
        <w:pStyle w:val="12"/>
        <w:tabs>
          <w:tab w:val="left" w:pos="9922"/>
        </w:tabs>
        <w:spacing w:before="120" w:after="120" w:line="240" w:lineRule="auto"/>
        <w:ind w:firstLine="0"/>
        <w:rPr>
          <w:sz w:val="24"/>
        </w:rPr>
      </w:pPr>
      <w:r w:rsidRPr="003A1102">
        <w:rPr>
          <w:b/>
          <w:sz w:val="24"/>
        </w:rPr>
        <w:t xml:space="preserve">Распространение </w:t>
      </w:r>
      <w:proofErr w:type="spellStart"/>
      <w:r>
        <w:rPr>
          <w:b/>
          <w:sz w:val="24"/>
        </w:rPr>
        <w:t>ПДн</w:t>
      </w:r>
      <w:proofErr w:type="spellEnd"/>
      <w:r w:rsidRPr="003A1102">
        <w:rPr>
          <w:sz w:val="24"/>
        </w:rPr>
        <w:t xml:space="preserve">: действия, направленные на раскрытие </w:t>
      </w:r>
      <w:proofErr w:type="spellStart"/>
      <w:r>
        <w:rPr>
          <w:sz w:val="24"/>
        </w:rPr>
        <w:t>ПДн</w:t>
      </w:r>
      <w:proofErr w:type="spellEnd"/>
      <w:r w:rsidRPr="003A1102">
        <w:rPr>
          <w:sz w:val="24"/>
        </w:rPr>
        <w:t xml:space="preserve"> неопределенному кругу лиц.</w:t>
      </w:r>
    </w:p>
    <w:p w14:paraId="644BE9DE" w14:textId="77777777" w:rsidR="00160FF4" w:rsidRPr="003A1102" w:rsidRDefault="00160FF4" w:rsidP="00160FF4">
      <w:pPr>
        <w:pStyle w:val="12"/>
        <w:tabs>
          <w:tab w:val="left" w:pos="9922"/>
        </w:tabs>
        <w:spacing w:before="120" w:after="120" w:line="240" w:lineRule="auto"/>
        <w:ind w:firstLine="0"/>
        <w:rPr>
          <w:sz w:val="24"/>
        </w:rPr>
      </w:pPr>
      <w:r w:rsidRPr="003A1102">
        <w:rPr>
          <w:b/>
          <w:sz w:val="24"/>
        </w:rPr>
        <w:t xml:space="preserve">Трансграничная передача </w:t>
      </w:r>
      <w:proofErr w:type="spellStart"/>
      <w:r>
        <w:rPr>
          <w:b/>
          <w:sz w:val="24"/>
        </w:rPr>
        <w:t>ПДн</w:t>
      </w:r>
      <w:proofErr w:type="spellEnd"/>
      <w:r>
        <w:rPr>
          <w:sz w:val="24"/>
        </w:rPr>
        <w:t xml:space="preserve">: передача </w:t>
      </w:r>
      <w:proofErr w:type="spellStart"/>
      <w:r>
        <w:rPr>
          <w:sz w:val="24"/>
        </w:rPr>
        <w:t>ПДн</w:t>
      </w:r>
      <w:proofErr w:type="spellEnd"/>
      <w:r w:rsidRPr="003A1102">
        <w:rPr>
          <w:sz w:val="24"/>
        </w:rPr>
        <w:t xml:space="preserve">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14:paraId="4F57E1E8" w14:textId="562D1B19" w:rsidR="00160FF4" w:rsidRDefault="00160FF4" w:rsidP="00160FF4">
      <w:pPr>
        <w:pStyle w:val="12"/>
        <w:tabs>
          <w:tab w:val="left" w:pos="9922"/>
        </w:tabs>
        <w:spacing w:before="120" w:after="120" w:line="240" w:lineRule="auto"/>
        <w:ind w:firstLine="0"/>
        <w:rPr>
          <w:sz w:val="24"/>
        </w:rPr>
      </w:pPr>
      <w:r>
        <w:rPr>
          <w:b/>
          <w:sz w:val="24"/>
        </w:rPr>
        <w:t xml:space="preserve">Уничтожение </w:t>
      </w:r>
      <w:proofErr w:type="spellStart"/>
      <w:r>
        <w:rPr>
          <w:b/>
          <w:sz w:val="24"/>
        </w:rPr>
        <w:t>ПДн</w:t>
      </w:r>
      <w:proofErr w:type="spellEnd"/>
      <w:r w:rsidRPr="003A1102">
        <w:rPr>
          <w:sz w:val="24"/>
        </w:rPr>
        <w:t xml:space="preserve">: действия, в результате которых становится невозможным восстановить содержание </w:t>
      </w:r>
      <w:proofErr w:type="spellStart"/>
      <w:r>
        <w:rPr>
          <w:sz w:val="24"/>
        </w:rPr>
        <w:t>ПДн</w:t>
      </w:r>
      <w:proofErr w:type="spellEnd"/>
      <w:r w:rsidRPr="003A1102">
        <w:rPr>
          <w:sz w:val="24"/>
        </w:rPr>
        <w:t xml:space="preserve"> в </w:t>
      </w:r>
      <w:proofErr w:type="spellStart"/>
      <w:r>
        <w:rPr>
          <w:sz w:val="24"/>
        </w:rPr>
        <w:t>ИСПДн</w:t>
      </w:r>
      <w:proofErr w:type="spellEnd"/>
      <w:r>
        <w:rPr>
          <w:sz w:val="24"/>
        </w:rPr>
        <w:t xml:space="preserve"> </w:t>
      </w:r>
      <w:r w:rsidRPr="003A1102">
        <w:rPr>
          <w:sz w:val="24"/>
        </w:rPr>
        <w:t>и (или)</w:t>
      </w:r>
      <w:r>
        <w:rPr>
          <w:sz w:val="24"/>
        </w:rPr>
        <w:t>,</w:t>
      </w:r>
      <w:r w:rsidRPr="003A1102">
        <w:rPr>
          <w:sz w:val="24"/>
        </w:rPr>
        <w:t xml:space="preserve"> в результате которых уничтожаются материальные носители </w:t>
      </w:r>
      <w:proofErr w:type="spellStart"/>
      <w:r>
        <w:rPr>
          <w:sz w:val="24"/>
        </w:rPr>
        <w:t>ПДн</w:t>
      </w:r>
      <w:proofErr w:type="spellEnd"/>
      <w:r w:rsidRPr="003A1102">
        <w:rPr>
          <w:sz w:val="24"/>
        </w:rPr>
        <w:t>.</w:t>
      </w:r>
    </w:p>
    <w:p w14:paraId="2AC0CCE0" w14:textId="77777777" w:rsidR="007528E9" w:rsidRDefault="007528E9" w:rsidP="007528E9">
      <w:pPr>
        <w:pStyle w:val="12"/>
        <w:tabs>
          <w:tab w:val="left" w:pos="9922"/>
        </w:tabs>
        <w:spacing w:before="120" w:after="120" w:line="240" w:lineRule="auto"/>
        <w:ind w:firstLine="709"/>
        <w:rPr>
          <w:b/>
          <w:bCs/>
          <w:sz w:val="24"/>
        </w:rPr>
      </w:pPr>
    </w:p>
    <w:p w14:paraId="6E8B8663" w14:textId="77777777" w:rsidR="007528E9" w:rsidRDefault="007528E9" w:rsidP="007528E9">
      <w:pPr>
        <w:pStyle w:val="12"/>
        <w:tabs>
          <w:tab w:val="left" w:pos="9922"/>
        </w:tabs>
        <w:spacing w:before="120" w:after="120" w:line="240" w:lineRule="auto"/>
        <w:ind w:firstLine="709"/>
        <w:rPr>
          <w:b/>
          <w:bCs/>
        </w:rPr>
      </w:pPr>
      <w:r w:rsidRPr="00381ADE">
        <w:rPr>
          <w:b/>
          <w:bCs/>
          <w:sz w:val="24"/>
        </w:rPr>
        <w:t xml:space="preserve">ПРИНЦИПЫ И ЦЕЛИ ОБРАБОТКИ </w:t>
      </w:r>
      <w:proofErr w:type="spellStart"/>
      <w:r w:rsidRPr="00381ADE">
        <w:rPr>
          <w:b/>
          <w:bCs/>
          <w:sz w:val="24"/>
        </w:rPr>
        <w:t>ПДн</w:t>
      </w:r>
      <w:proofErr w:type="spellEnd"/>
    </w:p>
    <w:p w14:paraId="2E091499" w14:textId="77777777" w:rsidR="007528E9" w:rsidRDefault="00160FF4" w:rsidP="007528E9">
      <w:pPr>
        <w:pStyle w:val="12"/>
        <w:tabs>
          <w:tab w:val="left" w:pos="9922"/>
        </w:tabs>
        <w:spacing w:before="120" w:after="120" w:line="240" w:lineRule="auto"/>
        <w:ind w:firstLine="709"/>
        <w:rPr>
          <w:b/>
          <w:bCs/>
        </w:rPr>
      </w:pPr>
      <w:r w:rsidRPr="00DF16E6">
        <w:rPr>
          <w:sz w:val="24"/>
        </w:rPr>
        <w:t>Общество</w:t>
      </w:r>
      <w:r>
        <w:rPr>
          <w:sz w:val="24"/>
        </w:rPr>
        <w:t xml:space="preserve"> осуществляет </w:t>
      </w:r>
      <w:r w:rsidRPr="00DF16E6">
        <w:rPr>
          <w:sz w:val="24"/>
        </w:rPr>
        <w:t xml:space="preserve">обработку </w:t>
      </w:r>
      <w:proofErr w:type="spellStart"/>
      <w:r>
        <w:rPr>
          <w:sz w:val="24"/>
        </w:rPr>
        <w:t>ПДн</w:t>
      </w:r>
      <w:proofErr w:type="spellEnd"/>
      <w:r w:rsidRPr="00DF16E6">
        <w:rPr>
          <w:sz w:val="24"/>
        </w:rPr>
        <w:t xml:space="preserve"> работников Общества и других субъектов</w:t>
      </w:r>
      <w:r>
        <w:rPr>
          <w:sz w:val="24"/>
        </w:rPr>
        <w:t xml:space="preserve"> </w:t>
      </w:r>
      <w:proofErr w:type="spellStart"/>
      <w:r>
        <w:rPr>
          <w:sz w:val="24"/>
        </w:rPr>
        <w:t>ПДн</w:t>
      </w:r>
      <w:proofErr w:type="spellEnd"/>
      <w:r w:rsidRPr="00DF16E6">
        <w:rPr>
          <w:sz w:val="24"/>
        </w:rPr>
        <w:t>, не состоящих с Обществом в трудовых отношениях.</w:t>
      </w:r>
    </w:p>
    <w:p w14:paraId="665DE2DC" w14:textId="589A2EFA" w:rsidR="00160FF4" w:rsidRPr="00A115E1" w:rsidRDefault="00160FF4" w:rsidP="00381ADE">
      <w:pPr>
        <w:pStyle w:val="12"/>
        <w:tabs>
          <w:tab w:val="left" w:pos="9922"/>
        </w:tabs>
        <w:spacing w:before="120" w:after="120" w:line="240" w:lineRule="auto"/>
        <w:ind w:firstLine="709"/>
        <w:rPr>
          <w:b/>
          <w:bCs/>
          <w:u w:val="single"/>
        </w:rPr>
      </w:pPr>
      <w:r w:rsidRPr="00A115E1">
        <w:rPr>
          <w:sz w:val="24"/>
          <w:u w:val="single"/>
        </w:rPr>
        <w:t xml:space="preserve">Обработка </w:t>
      </w:r>
      <w:proofErr w:type="spellStart"/>
      <w:r w:rsidRPr="00A115E1">
        <w:rPr>
          <w:sz w:val="24"/>
          <w:u w:val="single"/>
        </w:rPr>
        <w:t>ПДн</w:t>
      </w:r>
      <w:proofErr w:type="spellEnd"/>
      <w:r w:rsidRPr="00A115E1">
        <w:rPr>
          <w:sz w:val="24"/>
          <w:u w:val="single"/>
        </w:rPr>
        <w:t xml:space="preserve"> в Обществе осуществляется с учетом необходимости обеспечения защиты прав и свобод работников Общества и других субъектов </w:t>
      </w:r>
      <w:proofErr w:type="spellStart"/>
      <w:r w:rsidRPr="00A115E1">
        <w:rPr>
          <w:sz w:val="24"/>
          <w:u w:val="single"/>
        </w:rPr>
        <w:t>ПДн</w:t>
      </w:r>
      <w:proofErr w:type="spellEnd"/>
      <w:r w:rsidRPr="00A115E1">
        <w:rPr>
          <w:sz w:val="24"/>
          <w:u w:val="single"/>
        </w:rPr>
        <w:t>, в том числе защиты права на неприкосновенность частной жизни, личную и семейную тайну, на основе следующих принципов:</w:t>
      </w:r>
    </w:p>
    <w:p w14:paraId="3AD509E2" w14:textId="77777777" w:rsidR="00160FF4" w:rsidRPr="0019322E" w:rsidRDefault="00160FF4" w:rsidP="00160FF4">
      <w:pPr>
        <w:pStyle w:val="22"/>
        <w:numPr>
          <w:ilvl w:val="0"/>
          <w:numId w:val="4"/>
        </w:numPr>
        <w:tabs>
          <w:tab w:val="left" w:pos="9922"/>
        </w:tabs>
        <w:spacing w:before="120" w:line="240" w:lineRule="auto"/>
        <w:rPr>
          <w:sz w:val="24"/>
          <w:szCs w:val="24"/>
        </w:rPr>
      </w:pPr>
      <w:r w:rsidRPr="0019322E">
        <w:rPr>
          <w:sz w:val="24"/>
          <w:szCs w:val="24"/>
        </w:rPr>
        <w:t xml:space="preserve">Общество осуществляет обработку </w:t>
      </w:r>
      <w:proofErr w:type="spellStart"/>
      <w:r w:rsidRPr="0019322E">
        <w:rPr>
          <w:sz w:val="24"/>
          <w:szCs w:val="24"/>
        </w:rPr>
        <w:t>ПДн</w:t>
      </w:r>
      <w:proofErr w:type="spellEnd"/>
      <w:r>
        <w:rPr>
          <w:sz w:val="24"/>
          <w:szCs w:val="24"/>
        </w:rPr>
        <w:t xml:space="preserve"> в соответствии с законодательством Российской Федерации</w:t>
      </w:r>
      <w:r w:rsidRPr="0019322E">
        <w:rPr>
          <w:sz w:val="24"/>
          <w:szCs w:val="24"/>
        </w:rPr>
        <w:t>;</w:t>
      </w:r>
    </w:p>
    <w:p w14:paraId="191FE807" w14:textId="77777777" w:rsidR="00160FF4" w:rsidRDefault="00160FF4" w:rsidP="00160FF4">
      <w:pPr>
        <w:pStyle w:val="22"/>
        <w:numPr>
          <w:ilvl w:val="0"/>
          <w:numId w:val="4"/>
        </w:numPr>
        <w:tabs>
          <w:tab w:val="left" w:pos="9922"/>
        </w:tabs>
        <w:spacing w:before="120" w:line="240" w:lineRule="auto"/>
        <w:rPr>
          <w:sz w:val="24"/>
          <w:szCs w:val="24"/>
        </w:rPr>
      </w:pPr>
      <w:r w:rsidRPr="005A54FB">
        <w:rPr>
          <w:sz w:val="24"/>
          <w:szCs w:val="24"/>
        </w:rPr>
        <w:t>обработке подлежат только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ПДн</w:t>
      </w:r>
      <w:proofErr w:type="spellEnd"/>
      <w:r w:rsidRPr="005A54FB">
        <w:rPr>
          <w:sz w:val="24"/>
          <w:szCs w:val="24"/>
        </w:rPr>
        <w:t>, которые отвечают целям их обработки;</w:t>
      </w:r>
    </w:p>
    <w:p w14:paraId="5D76703B" w14:textId="77777777" w:rsidR="00160FF4" w:rsidRPr="00AD50F0" w:rsidRDefault="00160FF4" w:rsidP="00160FF4">
      <w:pPr>
        <w:pStyle w:val="22"/>
        <w:numPr>
          <w:ilvl w:val="0"/>
          <w:numId w:val="4"/>
        </w:numPr>
        <w:tabs>
          <w:tab w:val="left" w:pos="9922"/>
        </w:tabs>
        <w:spacing w:before="120" w:line="240" w:lineRule="auto"/>
        <w:rPr>
          <w:sz w:val="24"/>
          <w:szCs w:val="24"/>
        </w:rPr>
      </w:pPr>
      <w:r w:rsidRPr="00AD50F0">
        <w:rPr>
          <w:sz w:val="24"/>
          <w:szCs w:val="24"/>
        </w:rPr>
        <w:t xml:space="preserve">Общество не раскрывает третьим лицам и не распространяет </w:t>
      </w:r>
      <w:proofErr w:type="spellStart"/>
      <w:r w:rsidRPr="00AD50F0">
        <w:rPr>
          <w:sz w:val="24"/>
          <w:szCs w:val="24"/>
        </w:rPr>
        <w:t>ПДн</w:t>
      </w:r>
      <w:proofErr w:type="spellEnd"/>
      <w:r w:rsidRPr="00AD50F0">
        <w:rPr>
          <w:sz w:val="24"/>
          <w:szCs w:val="24"/>
        </w:rPr>
        <w:t xml:space="preserve"> без согласия субъекта </w:t>
      </w:r>
      <w:proofErr w:type="spellStart"/>
      <w:r w:rsidRPr="00AD50F0">
        <w:rPr>
          <w:sz w:val="24"/>
          <w:szCs w:val="24"/>
        </w:rPr>
        <w:t>ПДн</w:t>
      </w:r>
      <w:proofErr w:type="spellEnd"/>
      <w:r w:rsidRPr="00AD50F0">
        <w:rPr>
          <w:sz w:val="24"/>
          <w:szCs w:val="24"/>
        </w:rPr>
        <w:t>, если иное не предусмотрено действующим законодательством Российской Федерации;</w:t>
      </w:r>
    </w:p>
    <w:p w14:paraId="23BC7D00" w14:textId="77777777" w:rsidR="00160FF4" w:rsidRPr="00AD50F0" w:rsidRDefault="00160FF4" w:rsidP="00160FF4">
      <w:pPr>
        <w:pStyle w:val="22"/>
        <w:numPr>
          <w:ilvl w:val="0"/>
          <w:numId w:val="4"/>
        </w:numPr>
        <w:tabs>
          <w:tab w:val="left" w:pos="9922"/>
        </w:tabs>
        <w:spacing w:before="120" w:line="240" w:lineRule="auto"/>
        <w:rPr>
          <w:sz w:val="24"/>
          <w:szCs w:val="24"/>
        </w:rPr>
      </w:pPr>
      <w:r w:rsidRPr="00AD50F0">
        <w:rPr>
          <w:sz w:val="24"/>
          <w:szCs w:val="24"/>
        </w:rPr>
        <w:t xml:space="preserve">Общество определяет конкретные законные цели до начала обработки (в том числе сбора/получения) </w:t>
      </w:r>
      <w:proofErr w:type="spellStart"/>
      <w:r w:rsidRPr="00AD50F0">
        <w:rPr>
          <w:sz w:val="24"/>
          <w:szCs w:val="24"/>
        </w:rPr>
        <w:t>ПДн</w:t>
      </w:r>
      <w:proofErr w:type="spellEnd"/>
      <w:r w:rsidRPr="00AD50F0">
        <w:rPr>
          <w:sz w:val="24"/>
          <w:szCs w:val="24"/>
        </w:rPr>
        <w:t>;</w:t>
      </w:r>
    </w:p>
    <w:p w14:paraId="11141C41" w14:textId="77777777" w:rsidR="00160FF4" w:rsidRPr="00AD50F0" w:rsidRDefault="00160FF4" w:rsidP="00160FF4">
      <w:pPr>
        <w:pStyle w:val="22"/>
        <w:numPr>
          <w:ilvl w:val="0"/>
          <w:numId w:val="4"/>
        </w:numPr>
        <w:tabs>
          <w:tab w:val="left" w:pos="9922"/>
        </w:tabs>
        <w:spacing w:before="120" w:line="240" w:lineRule="auto"/>
        <w:rPr>
          <w:sz w:val="24"/>
          <w:szCs w:val="24"/>
        </w:rPr>
      </w:pPr>
      <w:r w:rsidRPr="00AD50F0">
        <w:rPr>
          <w:sz w:val="24"/>
          <w:szCs w:val="24"/>
        </w:rPr>
        <w:t xml:space="preserve">Общество осуществляет сбор </w:t>
      </w:r>
      <w:proofErr w:type="spellStart"/>
      <w:r w:rsidRPr="00AD50F0">
        <w:rPr>
          <w:sz w:val="24"/>
          <w:szCs w:val="24"/>
        </w:rPr>
        <w:t>ПДн</w:t>
      </w:r>
      <w:proofErr w:type="spellEnd"/>
      <w:r w:rsidRPr="00AD50F0">
        <w:rPr>
          <w:sz w:val="24"/>
          <w:szCs w:val="24"/>
        </w:rPr>
        <w:t xml:space="preserve">, которые являются необходимыми </w:t>
      </w:r>
      <w:r w:rsidRPr="00970700">
        <w:rPr>
          <w:sz w:val="24"/>
          <w:szCs w:val="24"/>
        </w:rPr>
        <w:br/>
      </w:r>
      <w:r w:rsidRPr="00AD50F0">
        <w:rPr>
          <w:sz w:val="24"/>
          <w:szCs w:val="24"/>
        </w:rPr>
        <w:t>и достаточными для заявленной цели обработки;</w:t>
      </w:r>
    </w:p>
    <w:p w14:paraId="4B8CA661" w14:textId="77777777" w:rsidR="00160FF4" w:rsidRPr="005A54FB" w:rsidRDefault="00160FF4" w:rsidP="00160FF4">
      <w:pPr>
        <w:pStyle w:val="22"/>
        <w:numPr>
          <w:ilvl w:val="0"/>
          <w:numId w:val="4"/>
        </w:numPr>
        <w:tabs>
          <w:tab w:val="left" w:pos="9922"/>
        </w:tabs>
        <w:spacing w:before="120" w:line="240" w:lineRule="auto"/>
        <w:rPr>
          <w:sz w:val="24"/>
          <w:szCs w:val="24"/>
        </w:rPr>
      </w:pPr>
      <w:r w:rsidRPr="00AD50F0">
        <w:rPr>
          <w:sz w:val="24"/>
          <w:szCs w:val="24"/>
        </w:rPr>
        <w:t xml:space="preserve">обработка </w:t>
      </w:r>
      <w:proofErr w:type="spellStart"/>
      <w:r w:rsidRPr="00AD50F0">
        <w:rPr>
          <w:sz w:val="24"/>
          <w:szCs w:val="24"/>
        </w:rPr>
        <w:t>ПДн</w:t>
      </w:r>
      <w:proofErr w:type="spellEnd"/>
      <w:r w:rsidRPr="00AD50F0">
        <w:rPr>
          <w:sz w:val="24"/>
          <w:szCs w:val="24"/>
        </w:rPr>
        <w:t xml:space="preserve"> в Обществе ограничивается достижением конкретных, заранее определенных и законных целей</w:t>
      </w:r>
      <w:r w:rsidRPr="007E4FB9">
        <w:rPr>
          <w:sz w:val="24"/>
          <w:szCs w:val="24"/>
        </w:rPr>
        <w:t>;</w:t>
      </w:r>
    </w:p>
    <w:p w14:paraId="6DD7BCFD" w14:textId="29EA29F1" w:rsidR="00160FF4" w:rsidRPr="003F20E1" w:rsidRDefault="00160FF4" w:rsidP="00160FF4">
      <w:pPr>
        <w:pStyle w:val="22"/>
        <w:numPr>
          <w:ilvl w:val="0"/>
          <w:numId w:val="4"/>
        </w:numPr>
        <w:tabs>
          <w:tab w:val="left" w:pos="9922"/>
        </w:tabs>
        <w:spacing w:before="120" w:line="240" w:lineRule="auto"/>
        <w:rPr>
          <w:sz w:val="24"/>
          <w:szCs w:val="24"/>
        </w:rPr>
      </w:pPr>
      <w:r w:rsidRPr="003F20E1">
        <w:rPr>
          <w:sz w:val="24"/>
          <w:szCs w:val="24"/>
        </w:rPr>
        <w:t xml:space="preserve">при обработке </w:t>
      </w:r>
      <w:proofErr w:type="spellStart"/>
      <w:r>
        <w:rPr>
          <w:sz w:val="24"/>
          <w:szCs w:val="24"/>
        </w:rPr>
        <w:t>ПДн</w:t>
      </w:r>
      <w:proofErr w:type="spellEnd"/>
      <w:r w:rsidRPr="003F20E1">
        <w:rPr>
          <w:sz w:val="24"/>
          <w:szCs w:val="24"/>
        </w:rPr>
        <w:t xml:space="preserve"> обеспечивается точность </w:t>
      </w:r>
      <w:proofErr w:type="spellStart"/>
      <w:r>
        <w:rPr>
          <w:sz w:val="24"/>
          <w:szCs w:val="24"/>
        </w:rPr>
        <w:t>ПДн</w:t>
      </w:r>
      <w:proofErr w:type="spellEnd"/>
      <w:r w:rsidRPr="003F20E1">
        <w:rPr>
          <w:sz w:val="24"/>
          <w:szCs w:val="24"/>
        </w:rPr>
        <w:t xml:space="preserve">, их достаточность, </w:t>
      </w:r>
      <w:r w:rsidRPr="00970700">
        <w:rPr>
          <w:sz w:val="24"/>
          <w:szCs w:val="24"/>
        </w:rPr>
        <w:br/>
      </w:r>
      <w:r w:rsidRPr="003F20E1">
        <w:rPr>
          <w:sz w:val="24"/>
          <w:szCs w:val="24"/>
        </w:rPr>
        <w:t xml:space="preserve">а в необходимых случаях и актуальность по отношению к целям обработки </w:t>
      </w:r>
      <w:proofErr w:type="spellStart"/>
      <w:r>
        <w:rPr>
          <w:sz w:val="24"/>
          <w:szCs w:val="24"/>
        </w:rPr>
        <w:t>ПДн</w:t>
      </w:r>
      <w:proofErr w:type="spellEnd"/>
      <w:r w:rsidRPr="003F20E1">
        <w:rPr>
          <w:sz w:val="24"/>
          <w:szCs w:val="24"/>
        </w:rPr>
        <w:t>. Обществом принимаются необходимые меры</w:t>
      </w:r>
      <w:r>
        <w:rPr>
          <w:sz w:val="24"/>
          <w:szCs w:val="24"/>
        </w:rPr>
        <w:t xml:space="preserve"> </w:t>
      </w:r>
      <w:r w:rsidRPr="003F20E1">
        <w:rPr>
          <w:sz w:val="24"/>
          <w:szCs w:val="24"/>
        </w:rPr>
        <w:t xml:space="preserve">по удалению или уточнению неполных или неточных </w:t>
      </w:r>
      <w:proofErr w:type="spellStart"/>
      <w:r>
        <w:rPr>
          <w:sz w:val="24"/>
          <w:szCs w:val="24"/>
        </w:rPr>
        <w:t>ПДн</w:t>
      </w:r>
      <w:proofErr w:type="spellEnd"/>
      <w:r w:rsidRPr="003F20E1">
        <w:rPr>
          <w:sz w:val="24"/>
          <w:szCs w:val="24"/>
        </w:rPr>
        <w:t>;</w:t>
      </w:r>
    </w:p>
    <w:p w14:paraId="087A2961" w14:textId="77777777" w:rsidR="00160FF4" w:rsidRPr="003F20E1" w:rsidRDefault="00160FF4" w:rsidP="00160FF4">
      <w:pPr>
        <w:pStyle w:val="22"/>
        <w:numPr>
          <w:ilvl w:val="0"/>
          <w:numId w:val="4"/>
        </w:numPr>
        <w:tabs>
          <w:tab w:val="left" w:pos="9922"/>
        </w:tabs>
        <w:spacing w:before="120" w:line="240" w:lineRule="auto"/>
        <w:rPr>
          <w:sz w:val="24"/>
          <w:szCs w:val="24"/>
        </w:rPr>
      </w:pPr>
      <w:r w:rsidRPr="003F20E1">
        <w:rPr>
          <w:sz w:val="24"/>
          <w:szCs w:val="24"/>
        </w:rPr>
        <w:t xml:space="preserve">хранение </w:t>
      </w:r>
      <w:proofErr w:type="spellStart"/>
      <w:r>
        <w:rPr>
          <w:sz w:val="24"/>
          <w:szCs w:val="24"/>
        </w:rPr>
        <w:t>ПДн</w:t>
      </w:r>
      <w:proofErr w:type="spellEnd"/>
      <w:r w:rsidRPr="003F20E1">
        <w:rPr>
          <w:sz w:val="24"/>
          <w:szCs w:val="24"/>
        </w:rPr>
        <w:t xml:space="preserve"> осуществляется в форме, позволяющей определить субъекта </w:t>
      </w:r>
      <w:proofErr w:type="spellStart"/>
      <w:r>
        <w:rPr>
          <w:sz w:val="24"/>
          <w:szCs w:val="24"/>
        </w:rPr>
        <w:t>ПДн</w:t>
      </w:r>
      <w:proofErr w:type="spellEnd"/>
      <w:r w:rsidRPr="003F20E1">
        <w:rPr>
          <w:sz w:val="24"/>
          <w:szCs w:val="24"/>
        </w:rPr>
        <w:t xml:space="preserve">, не дольше, чем того требуют цели </w:t>
      </w:r>
      <w:r>
        <w:rPr>
          <w:sz w:val="24"/>
          <w:szCs w:val="24"/>
        </w:rPr>
        <w:t>о</w:t>
      </w:r>
      <w:r w:rsidRPr="003F20E1">
        <w:rPr>
          <w:sz w:val="24"/>
          <w:szCs w:val="24"/>
        </w:rPr>
        <w:t xml:space="preserve">бработки </w:t>
      </w:r>
      <w:proofErr w:type="spellStart"/>
      <w:r>
        <w:rPr>
          <w:sz w:val="24"/>
          <w:szCs w:val="24"/>
        </w:rPr>
        <w:t>ПДн</w:t>
      </w:r>
      <w:proofErr w:type="spellEnd"/>
      <w:r w:rsidRPr="003F20E1">
        <w:rPr>
          <w:sz w:val="24"/>
          <w:szCs w:val="24"/>
        </w:rPr>
        <w:t xml:space="preserve">, если срок хранения </w:t>
      </w:r>
      <w:proofErr w:type="spellStart"/>
      <w:r>
        <w:rPr>
          <w:sz w:val="24"/>
          <w:szCs w:val="24"/>
        </w:rPr>
        <w:t>ПДн</w:t>
      </w:r>
      <w:proofErr w:type="spellEnd"/>
      <w:r w:rsidRPr="003F20E1">
        <w:rPr>
          <w:sz w:val="24"/>
          <w:szCs w:val="24"/>
        </w:rPr>
        <w:t xml:space="preserve"> не </w:t>
      </w:r>
      <w:r>
        <w:rPr>
          <w:sz w:val="24"/>
          <w:szCs w:val="24"/>
        </w:rPr>
        <w:t>установлен Ф</w:t>
      </w:r>
      <w:r w:rsidRPr="003F20E1">
        <w:rPr>
          <w:sz w:val="24"/>
          <w:szCs w:val="24"/>
        </w:rPr>
        <w:t>едеральным законо</w:t>
      </w:r>
      <w:r>
        <w:rPr>
          <w:sz w:val="24"/>
          <w:szCs w:val="24"/>
        </w:rPr>
        <w:t xml:space="preserve">м, договором, стороной которого, </w:t>
      </w:r>
      <w:r w:rsidRPr="003F20E1">
        <w:rPr>
          <w:sz w:val="24"/>
          <w:szCs w:val="24"/>
        </w:rPr>
        <w:t xml:space="preserve">выгодоприобретателем или поручителем по которому является субъект </w:t>
      </w:r>
      <w:proofErr w:type="spellStart"/>
      <w:r>
        <w:rPr>
          <w:sz w:val="24"/>
          <w:szCs w:val="24"/>
        </w:rPr>
        <w:t>ПДн</w:t>
      </w:r>
      <w:proofErr w:type="spellEnd"/>
      <w:r w:rsidRPr="003F20E1">
        <w:rPr>
          <w:sz w:val="24"/>
          <w:szCs w:val="24"/>
        </w:rPr>
        <w:t>;</w:t>
      </w:r>
    </w:p>
    <w:p w14:paraId="51921E44" w14:textId="77777777" w:rsidR="00160FF4" w:rsidRPr="005A54FB" w:rsidRDefault="00160FF4" w:rsidP="00160FF4">
      <w:pPr>
        <w:pStyle w:val="22"/>
        <w:numPr>
          <w:ilvl w:val="0"/>
          <w:numId w:val="4"/>
        </w:numPr>
        <w:tabs>
          <w:tab w:val="left" w:pos="9922"/>
        </w:tabs>
        <w:spacing w:before="120" w:line="240" w:lineRule="auto"/>
        <w:rPr>
          <w:sz w:val="24"/>
          <w:szCs w:val="24"/>
        </w:rPr>
      </w:pPr>
      <w:r w:rsidRPr="005A54FB">
        <w:rPr>
          <w:sz w:val="24"/>
          <w:szCs w:val="24"/>
        </w:rPr>
        <w:t xml:space="preserve">обрабатываемые </w:t>
      </w:r>
      <w:proofErr w:type="spellStart"/>
      <w:r>
        <w:rPr>
          <w:sz w:val="24"/>
          <w:szCs w:val="24"/>
        </w:rPr>
        <w:t>ПДн</w:t>
      </w:r>
      <w:proofErr w:type="spellEnd"/>
      <w:r w:rsidRPr="005A54FB">
        <w:rPr>
          <w:sz w:val="24"/>
          <w:szCs w:val="24"/>
        </w:rPr>
        <w:t xml:space="preserve"> уничтожаются либо обезличиваются по достижении целей обработки или случаев утраты необходимости в достижении этих цел</w:t>
      </w:r>
      <w:r>
        <w:rPr>
          <w:sz w:val="24"/>
          <w:szCs w:val="24"/>
        </w:rPr>
        <w:t>ей, если иное не предусмотрено Ф</w:t>
      </w:r>
      <w:r w:rsidRPr="005A54FB">
        <w:rPr>
          <w:sz w:val="24"/>
          <w:szCs w:val="24"/>
        </w:rPr>
        <w:t>едеральным законом.</w:t>
      </w:r>
    </w:p>
    <w:p w14:paraId="6DA00119" w14:textId="77777777" w:rsidR="00160FF4" w:rsidRPr="00A115E1" w:rsidRDefault="00160FF4" w:rsidP="00A115E1">
      <w:pPr>
        <w:pStyle w:val="22"/>
        <w:numPr>
          <w:ilvl w:val="0"/>
          <w:numId w:val="0"/>
        </w:numPr>
        <w:tabs>
          <w:tab w:val="left" w:pos="9922"/>
        </w:tabs>
        <w:spacing w:before="120" w:line="240" w:lineRule="auto"/>
        <w:ind w:left="709"/>
        <w:rPr>
          <w:sz w:val="24"/>
          <w:szCs w:val="24"/>
          <w:u w:val="single"/>
        </w:rPr>
      </w:pPr>
      <w:proofErr w:type="spellStart"/>
      <w:r w:rsidRPr="00A115E1">
        <w:rPr>
          <w:sz w:val="24"/>
          <w:szCs w:val="24"/>
          <w:u w:val="single"/>
        </w:rPr>
        <w:t>ПДн</w:t>
      </w:r>
      <w:proofErr w:type="spellEnd"/>
      <w:r w:rsidRPr="00A115E1">
        <w:rPr>
          <w:sz w:val="24"/>
          <w:szCs w:val="24"/>
          <w:u w:val="single"/>
        </w:rPr>
        <w:t xml:space="preserve"> обрабатываются в Обществе в целях:</w:t>
      </w:r>
    </w:p>
    <w:p w14:paraId="1AEC7C03" w14:textId="77777777" w:rsidR="007A5FF0" w:rsidRDefault="007A5FF0" w:rsidP="007A5FF0">
      <w:pPr>
        <w:pStyle w:val="22"/>
        <w:numPr>
          <w:ilvl w:val="0"/>
          <w:numId w:val="4"/>
        </w:numPr>
        <w:tabs>
          <w:tab w:val="left" w:pos="9922"/>
        </w:tabs>
        <w:spacing w:before="120" w:line="240" w:lineRule="auto"/>
        <w:rPr>
          <w:sz w:val="24"/>
          <w:szCs w:val="24"/>
        </w:rPr>
      </w:pPr>
      <w:r w:rsidRPr="00A115E1">
        <w:rPr>
          <w:sz w:val="24"/>
          <w:szCs w:val="24"/>
        </w:rPr>
        <w:t>Обеспечения соблюдения законов и иных нормативных правовых актов Российской Федерации</w:t>
      </w:r>
      <w:r>
        <w:rPr>
          <w:sz w:val="24"/>
          <w:szCs w:val="24"/>
        </w:rPr>
        <w:t>;</w:t>
      </w:r>
    </w:p>
    <w:p w14:paraId="4AF324FB" w14:textId="5B89175E" w:rsidR="007A5FF0" w:rsidRDefault="007A5FF0" w:rsidP="007A5FF0">
      <w:pPr>
        <w:pStyle w:val="22"/>
        <w:numPr>
          <w:ilvl w:val="0"/>
          <w:numId w:val="4"/>
        </w:numPr>
        <w:tabs>
          <w:tab w:val="left" w:pos="9922"/>
        </w:tabs>
        <w:spacing w:before="120" w:line="240" w:lineRule="auto"/>
        <w:rPr>
          <w:sz w:val="24"/>
          <w:szCs w:val="24"/>
        </w:rPr>
      </w:pPr>
      <w:r w:rsidRPr="00A115E1">
        <w:rPr>
          <w:sz w:val="24"/>
          <w:szCs w:val="24"/>
        </w:rPr>
        <w:t>Обеспечения соблюдения условий трудового договора между работником и Обществом и локальных нормативных актов Общества</w:t>
      </w:r>
      <w:r>
        <w:rPr>
          <w:sz w:val="24"/>
          <w:szCs w:val="24"/>
        </w:rPr>
        <w:t>;</w:t>
      </w:r>
    </w:p>
    <w:p w14:paraId="335C594F" w14:textId="136682BA" w:rsidR="007A5FF0" w:rsidRDefault="007A5FF0" w:rsidP="007A5FF0">
      <w:pPr>
        <w:pStyle w:val="22"/>
        <w:numPr>
          <w:ilvl w:val="0"/>
          <w:numId w:val="4"/>
        </w:numPr>
        <w:tabs>
          <w:tab w:val="left" w:pos="9922"/>
        </w:tabs>
        <w:spacing w:before="120" w:line="240" w:lineRule="auto"/>
        <w:rPr>
          <w:sz w:val="24"/>
          <w:szCs w:val="24"/>
        </w:rPr>
      </w:pPr>
      <w:r w:rsidRPr="00A115E1">
        <w:rPr>
          <w:sz w:val="24"/>
          <w:szCs w:val="24"/>
        </w:rPr>
        <w:lastRenderedPageBreak/>
        <w:t>Рассмотрени</w:t>
      </w:r>
      <w:r w:rsidR="00B16E39">
        <w:rPr>
          <w:sz w:val="24"/>
          <w:szCs w:val="24"/>
        </w:rPr>
        <w:t>я</w:t>
      </w:r>
      <w:r w:rsidRPr="00A115E1">
        <w:rPr>
          <w:sz w:val="24"/>
          <w:szCs w:val="24"/>
        </w:rPr>
        <w:t xml:space="preserve"> вопросов о возможно</w:t>
      </w:r>
      <w:r w:rsidR="00B16E39">
        <w:rPr>
          <w:sz w:val="24"/>
          <w:szCs w:val="24"/>
        </w:rPr>
        <w:t>м</w:t>
      </w:r>
      <w:r w:rsidRPr="00A115E1">
        <w:rPr>
          <w:sz w:val="24"/>
          <w:szCs w:val="24"/>
        </w:rPr>
        <w:t xml:space="preserve"> трудоустройстве кандидатов на вакантные должности в ООО </w:t>
      </w:r>
      <w:r w:rsidR="00B16E39">
        <w:rPr>
          <w:sz w:val="24"/>
          <w:szCs w:val="24"/>
        </w:rPr>
        <w:t>«</w:t>
      </w:r>
      <w:r w:rsidRPr="00A115E1">
        <w:rPr>
          <w:sz w:val="24"/>
          <w:szCs w:val="24"/>
        </w:rPr>
        <w:t>НПП Нефтехим</w:t>
      </w:r>
      <w:r w:rsidR="00B16E39">
        <w:rPr>
          <w:sz w:val="24"/>
          <w:szCs w:val="24"/>
        </w:rPr>
        <w:t>»</w:t>
      </w:r>
      <w:r w:rsidRPr="00A115E1">
        <w:rPr>
          <w:sz w:val="24"/>
          <w:szCs w:val="24"/>
        </w:rPr>
        <w:t>, обучение сотрудников, обеспечения личной безопасности сотрудников</w:t>
      </w:r>
      <w:r>
        <w:rPr>
          <w:sz w:val="24"/>
          <w:szCs w:val="24"/>
        </w:rPr>
        <w:t>;</w:t>
      </w:r>
    </w:p>
    <w:p w14:paraId="2B8FA447" w14:textId="0CB63E2D" w:rsidR="007A5FF0" w:rsidRDefault="007A5FF0" w:rsidP="007A5FF0">
      <w:pPr>
        <w:pStyle w:val="22"/>
        <w:numPr>
          <w:ilvl w:val="0"/>
          <w:numId w:val="4"/>
        </w:numPr>
        <w:tabs>
          <w:tab w:val="left" w:pos="9922"/>
        </w:tabs>
        <w:spacing w:before="120" w:line="240" w:lineRule="auto"/>
        <w:rPr>
          <w:sz w:val="24"/>
          <w:szCs w:val="24"/>
        </w:rPr>
      </w:pPr>
      <w:r w:rsidRPr="00A115E1">
        <w:rPr>
          <w:sz w:val="24"/>
          <w:szCs w:val="24"/>
        </w:rPr>
        <w:t>Подготовки, заключения, исполнения и прекращения договоров гражданско-правового характера</w:t>
      </w:r>
      <w:r>
        <w:rPr>
          <w:sz w:val="24"/>
          <w:szCs w:val="24"/>
        </w:rPr>
        <w:t>;</w:t>
      </w:r>
    </w:p>
    <w:p w14:paraId="1777E68C" w14:textId="77777777" w:rsidR="00B16E39" w:rsidRDefault="007A5FF0" w:rsidP="007A5FF0">
      <w:pPr>
        <w:pStyle w:val="22"/>
        <w:numPr>
          <w:ilvl w:val="0"/>
          <w:numId w:val="4"/>
        </w:numPr>
        <w:tabs>
          <w:tab w:val="left" w:pos="9922"/>
        </w:tabs>
        <w:spacing w:before="120" w:line="240" w:lineRule="auto"/>
        <w:rPr>
          <w:sz w:val="24"/>
          <w:szCs w:val="24"/>
        </w:rPr>
      </w:pPr>
      <w:r w:rsidRPr="00A115E1">
        <w:rPr>
          <w:sz w:val="24"/>
          <w:szCs w:val="24"/>
        </w:rPr>
        <w:t>Ведения кадрового учета работников Общества.</w:t>
      </w:r>
      <w:r>
        <w:rPr>
          <w:sz w:val="24"/>
          <w:szCs w:val="24"/>
        </w:rPr>
        <w:t xml:space="preserve"> </w:t>
      </w:r>
    </w:p>
    <w:p w14:paraId="0738E358" w14:textId="2F457A77" w:rsidR="007A5FF0" w:rsidRDefault="007A5FF0" w:rsidP="007A5FF0">
      <w:pPr>
        <w:pStyle w:val="22"/>
        <w:numPr>
          <w:ilvl w:val="0"/>
          <w:numId w:val="4"/>
        </w:numPr>
        <w:tabs>
          <w:tab w:val="left" w:pos="9922"/>
        </w:tabs>
        <w:spacing w:before="120" w:line="240" w:lineRule="auto"/>
        <w:rPr>
          <w:sz w:val="24"/>
          <w:szCs w:val="24"/>
        </w:rPr>
      </w:pPr>
      <w:r w:rsidRPr="00A115E1">
        <w:rPr>
          <w:sz w:val="24"/>
          <w:szCs w:val="24"/>
        </w:rPr>
        <w:t>Бухгалтерского учета расчетов с членами семей (законными представителями) работников (бывших работников) Общества</w:t>
      </w:r>
      <w:r>
        <w:rPr>
          <w:sz w:val="24"/>
          <w:szCs w:val="24"/>
        </w:rPr>
        <w:t>;</w:t>
      </w:r>
    </w:p>
    <w:p w14:paraId="2F99016C" w14:textId="3F9832DA" w:rsidR="007A5FF0" w:rsidRDefault="007A5FF0" w:rsidP="007A5FF0">
      <w:pPr>
        <w:pStyle w:val="22"/>
        <w:numPr>
          <w:ilvl w:val="0"/>
          <w:numId w:val="4"/>
        </w:numPr>
        <w:tabs>
          <w:tab w:val="left" w:pos="9922"/>
        </w:tabs>
        <w:spacing w:before="120" w:line="240" w:lineRule="auto"/>
        <w:rPr>
          <w:sz w:val="24"/>
          <w:szCs w:val="24"/>
        </w:rPr>
      </w:pPr>
      <w:r w:rsidRPr="00A115E1">
        <w:rPr>
          <w:sz w:val="24"/>
          <w:szCs w:val="24"/>
        </w:rPr>
        <w:t>Обеспечения пропускного и внутриобъектового режимов на объектах Общества</w:t>
      </w:r>
      <w:r>
        <w:rPr>
          <w:sz w:val="24"/>
          <w:szCs w:val="24"/>
        </w:rPr>
        <w:t>;</w:t>
      </w:r>
    </w:p>
    <w:p w14:paraId="195B8EF9" w14:textId="54155115" w:rsidR="007A5FF0" w:rsidRDefault="007A5FF0" w:rsidP="007A5FF0">
      <w:pPr>
        <w:pStyle w:val="22"/>
        <w:numPr>
          <w:ilvl w:val="0"/>
          <w:numId w:val="4"/>
        </w:numPr>
        <w:tabs>
          <w:tab w:val="left" w:pos="9922"/>
        </w:tabs>
        <w:spacing w:before="120" w:line="240" w:lineRule="auto"/>
        <w:rPr>
          <w:sz w:val="24"/>
          <w:szCs w:val="24"/>
        </w:rPr>
      </w:pPr>
      <w:r w:rsidRPr="00A115E1">
        <w:rPr>
          <w:sz w:val="24"/>
          <w:szCs w:val="24"/>
        </w:rPr>
        <w:t>Исполнения судебных актов, актов других органов власти или должностных лиц, подлежащих исполнению в соответствии с законодательством Российской Федерации об исполнительном производстве</w:t>
      </w:r>
      <w:r>
        <w:rPr>
          <w:sz w:val="24"/>
          <w:szCs w:val="24"/>
        </w:rPr>
        <w:t>;</w:t>
      </w:r>
    </w:p>
    <w:p w14:paraId="03E1A236" w14:textId="6A758EB7" w:rsidR="007A5FF0" w:rsidRPr="003E03D5" w:rsidRDefault="007A5FF0">
      <w:pPr>
        <w:pStyle w:val="22"/>
        <w:numPr>
          <w:ilvl w:val="0"/>
          <w:numId w:val="4"/>
        </w:numPr>
        <w:tabs>
          <w:tab w:val="left" w:pos="9922"/>
        </w:tabs>
        <w:spacing w:before="120" w:line="240" w:lineRule="auto"/>
        <w:rPr>
          <w:sz w:val="24"/>
          <w:szCs w:val="24"/>
        </w:rPr>
      </w:pPr>
      <w:r w:rsidRPr="00A115E1">
        <w:rPr>
          <w:sz w:val="24"/>
          <w:szCs w:val="24"/>
        </w:rPr>
        <w:t>Осуществления прав и законных интересов Общества в рамках осуществления видов деятельности, предусмотренных Уставом Общества.</w:t>
      </w:r>
    </w:p>
    <w:p w14:paraId="5ED40599" w14:textId="0FA57FA1" w:rsidR="00160FF4" w:rsidRPr="00A115E1" w:rsidRDefault="00160FF4" w:rsidP="00381ADE">
      <w:pPr>
        <w:pStyle w:val="12"/>
        <w:spacing w:before="120" w:line="240" w:lineRule="auto"/>
        <w:ind w:firstLine="709"/>
        <w:rPr>
          <w:sz w:val="24"/>
          <w:u w:val="single"/>
        </w:rPr>
      </w:pPr>
      <w:r w:rsidRPr="00A115E1">
        <w:rPr>
          <w:sz w:val="24"/>
          <w:u w:val="single"/>
        </w:rPr>
        <w:t xml:space="preserve">Обработка </w:t>
      </w:r>
      <w:proofErr w:type="spellStart"/>
      <w:r w:rsidRPr="00A115E1">
        <w:rPr>
          <w:sz w:val="24"/>
          <w:u w:val="single"/>
        </w:rPr>
        <w:t>ПДн</w:t>
      </w:r>
      <w:proofErr w:type="spellEnd"/>
      <w:r w:rsidRPr="00A115E1">
        <w:rPr>
          <w:sz w:val="24"/>
          <w:u w:val="single"/>
        </w:rPr>
        <w:t xml:space="preserve"> в Обществе осуществляется в соответствии со следующими документами:</w:t>
      </w:r>
    </w:p>
    <w:p w14:paraId="06E7B7AC" w14:textId="2F66BD32" w:rsidR="00160FF4" w:rsidRDefault="00160FF4" w:rsidP="00160FF4">
      <w:pPr>
        <w:pStyle w:val="22"/>
        <w:numPr>
          <w:ilvl w:val="0"/>
          <w:numId w:val="4"/>
        </w:numPr>
        <w:tabs>
          <w:tab w:val="left" w:pos="9922"/>
        </w:tabs>
        <w:spacing w:before="120" w:line="240" w:lineRule="auto"/>
        <w:rPr>
          <w:sz w:val="24"/>
          <w:szCs w:val="24"/>
        </w:rPr>
      </w:pPr>
      <w:r w:rsidRPr="00781BD8">
        <w:rPr>
          <w:sz w:val="24"/>
          <w:szCs w:val="24"/>
        </w:rPr>
        <w:t>Трудов</w:t>
      </w:r>
      <w:r>
        <w:rPr>
          <w:sz w:val="24"/>
          <w:szCs w:val="24"/>
        </w:rPr>
        <w:t>ой кодекс Российской Федерации</w:t>
      </w:r>
      <w:r w:rsidRPr="00CB07BF">
        <w:rPr>
          <w:sz w:val="24"/>
          <w:szCs w:val="24"/>
        </w:rPr>
        <w:t>;</w:t>
      </w:r>
    </w:p>
    <w:p w14:paraId="027DE2FB" w14:textId="0AF67210" w:rsidR="00160FF4" w:rsidRPr="00DE51B8" w:rsidRDefault="00160FF4" w:rsidP="00160FF4">
      <w:pPr>
        <w:pStyle w:val="22"/>
        <w:numPr>
          <w:ilvl w:val="0"/>
          <w:numId w:val="4"/>
        </w:numPr>
        <w:tabs>
          <w:tab w:val="left" w:pos="9922"/>
        </w:tabs>
        <w:spacing w:before="120" w:line="240" w:lineRule="auto"/>
        <w:rPr>
          <w:sz w:val="24"/>
          <w:szCs w:val="24"/>
        </w:rPr>
      </w:pPr>
      <w:r w:rsidRPr="00DE51B8">
        <w:rPr>
          <w:sz w:val="24"/>
          <w:szCs w:val="24"/>
        </w:rPr>
        <w:t xml:space="preserve">Гражданский кодекс </w:t>
      </w:r>
      <w:r>
        <w:rPr>
          <w:sz w:val="24"/>
          <w:szCs w:val="24"/>
        </w:rPr>
        <w:t>Российской Федерации</w:t>
      </w:r>
      <w:r w:rsidRPr="00DE51B8">
        <w:rPr>
          <w:sz w:val="24"/>
          <w:szCs w:val="24"/>
        </w:rPr>
        <w:t xml:space="preserve"> (часть первая</w:t>
      </w:r>
      <w:r>
        <w:rPr>
          <w:sz w:val="24"/>
          <w:szCs w:val="24"/>
        </w:rPr>
        <w:t xml:space="preserve">, </w:t>
      </w:r>
      <w:r w:rsidRPr="00DE51B8">
        <w:rPr>
          <w:sz w:val="24"/>
          <w:szCs w:val="24"/>
        </w:rPr>
        <w:t>глава 10);</w:t>
      </w:r>
    </w:p>
    <w:p w14:paraId="32797214" w14:textId="75C11AB7" w:rsidR="00160FF4" w:rsidRPr="00DE51B8" w:rsidRDefault="00160FF4" w:rsidP="00160FF4">
      <w:pPr>
        <w:pStyle w:val="22"/>
        <w:numPr>
          <w:ilvl w:val="0"/>
          <w:numId w:val="4"/>
        </w:numPr>
        <w:tabs>
          <w:tab w:val="left" w:pos="9922"/>
        </w:tabs>
        <w:spacing w:before="120" w:line="240" w:lineRule="auto"/>
        <w:rPr>
          <w:sz w:val="24"/>
          <w:szCs w:val="24"/>
        </w:rPr>
      </w:pPr>
      <w:r w:rsidRPr="00DE51B8">
        <w:rPr>
          <w:sz w:val="24"/>
          <w:szCs w:val="24"/>
        </w:rPr>
        <w:t>Налоговый кодекс</w:t>
      </w:r>
      <w:r w:rsidRPr="00996368">
        <w:rPr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</w:t>
      </w:r>
      <w:r w:rsidRPr="00DE51B8">
        <w:rPr>
          <w:sz w:val="24"/>
          <w:szCs w:val="24"/>
        </w:rPr>
        <w:t xml:space="preserve"> (часть первая);</w:t>
      </w:r>
    </w:p>
    <w:p w14:paraId="781A3A43" w14:textId="0C2AE368" w:rsidR="00160FF4" w:rsidRPr="00781BD8" w:rsidRDefault="00160FF4" w:rsidP="00160FF4">
      <w:pPr>
        <w:pStyle w:val="22"/>
        <w:numPr>
          <w:ilvl w:val="0"/>
          <w:numId w:val="4"/>
        </w:numPr>
        <w:tabs>
          <w:tab w:val="left" w:pos="9922"/>
        </w:tabs>
        <w:spacing w:before="120" w:line="240" w:lineRule="auto"/>
        <w:rPr>
          <w:sz w:val="24"/>
          <w:szCs w:val="24"/>
        </w:rPr>
      </w:pPr>
      <w:r w:rsidRPr="00781BD8">
        <w:rPr>
          <w:sz w:val="24"/>
          <w:szCs w:val="24"/>
        </w:rPr>
        <w:t>Федеральный закон</w:t>
      </w:r>
      <w:r w:rsidRPr="00627B16">
        <w:rPr>
          <w:sz w:val="24"/>
          <w:szCs w:val="24"/>
        </w:rPr>
        <w:t xml:space="preserve"> </w:t>
      </w:r>
      <w:r w:rsidRPr="00781BD8">
        <w:rPr>
          <w:sz w:val="24"/>
          <w:szCs w:val="24"/>
        </w:rPr>
        <w:t>от 15.1</w:t>
      </w:r>
      <w:r>
        <w:rPr>
          <w:sz w:val="24"/>
          <w:szCs w:val="24"/>
        </w:rPr>
        <w:t>1.2001 №</w:t>
      </w:r>
      <w:r w:rsidRPr="00781BD8">
        <w:rPr>
          <w:sz w:val="24"/>
          <w:szCs w:val="24"/>
        </w:rPr>
        <w:t>167-ФЗ «Об обязательном пенсионном страховании»</w:t>
      </w:r>
      <w:r w:rsidRPr="00CB07BF">
        <w:rPr>
          <w:sz w:val="24"/>
          <w:szCs w:val="24"/>
        </w:rPr>
        <w:t>;</w:t>
      </w:r>
    </w:p>
    <w:p w14:paraId="213A1ABF" w14:textId="6462C93F" w:rsidR="00160FF4" w:rsidRPr="00781BD8" w:rsidRDefault="00160FF4" w:rsidP="00160FF4">
      <w:pPr>
        <w:pStyle w:val="22"/>
        <w:numPr>
          <w:ilvl w:val="0"/>
          <w:numId w:val="4"/>
        </w:numPr>
        <w:tabs>
          <w:tab w:val="left" w:pos="9922"/>
        </w:tabs>
        <w:spacing w:before="120" w:line="240" w:lineRule="auto"/>
        <w:rPr>
          <w:sz w:val="24"/>
          <w:szCs w:val="24"/>
        </w:rPr>
      </w:pPr>
      <w:r w:rsidRPr="00781BD8">
        <w:rPr>
          <w:sz w:val="24"/>
          <w:szCs w:val="24"/>
        </w:rPr>
        <w:t>Федеральный закон от 01.04.1996 №27-ФЗ «Об индивидуальном (персонифицированном) учете в системе обязательного пенсионного страхования»</w:t>
      </w:r>
      <w:r w:rsidRPr="00CB07BF">
        <w:rPr>
          <w:sz w:val="24"/>
          <w:szCs w:val="24"/>
        </w:rPr>
        <w:t>;</w:t>
      </w:r>
    </w:p>
    <w:p w14:paraId="4D20D559" w14:textId="3CCF6621" w:rsidR="00160FF4" w:rsidRPr="00781BD8" w:rsidRDefault="00160FF4" w:rsidP="00160FF4">
      <w:pPr>
        <w:pStyle w:val="22"/>
        <w:numPr>
          <w:ilvl w:val="0"/>
          <w:numId w:val="4"/>
        </w:numPr>
        <w:tabs>
          <w:tab w:val="left" w:pos="9922"/>
        </w:tabs>
        <w:spacing w:before="120" w:line="240" w:lineRule="auto"/>
        <w:rPr>
          <w:sz w:val="24"/>
          <w:szCs w:val="24"/>
        </w:rPr>
      </w:pPr>
      <w:r w:rsidRPr="00781BD8">
        <w:rPr>
          <w:sz w:val="24"/>
          <w:szCs w:val="24"/>
        </w:rPr>
        <w:t>Федеральный закон</w:t>
      </w:r>
      <w:r w:rsidRPr="00627B16">
        <w:rPr>
          <w:sz w:val="24"/>
          <w:szCs w:val="24"/>
        </w:rPr>
        <w:t xml:space="preserve"> </w:t>
      </w:r>
      <w:r>
        <w:rPr>
          <w:sz w:val="24"/>
          <w:szCs w:val="24"/>
        </w:rPr>
        <w:t>от 28.03.1998 №</w:t>
      </w:r>
      <w:r w:rsidRPr="00781BD8">
        <w:rPr>
          <w:sz w:val="24"/>
          <w:szCs w:val="24"/>
        </w:rPr>
        <w:t>53-ФЗ «О воинской обязанности и военной службе»</w:t>
      </w:r>
      <w:r w:rsidRPr="00CB07BF">
        <w:rPr>
          <w:sz w:val="24"/>
          <w:szCs w:val="24"/>
        </w:rPr>
        <w:t>;</w:t>
      </w:r>
    </w:p>
    <w:p w14:paraId="7FA58780" w14:textId="77777777" w:rsidR="00160FF4" w:rsidRPr="00466A91" w:rsidRDefault="00160FF4" w:rsidP="00160FF4">
      <w:pPr>
        <w:pStyle w:val="22"/>
        <w:numPr>
          <w:ilvl w:val="0"/>
          <w:numId w:val="4"/>
        </w:numPr>
        <w:tabs>
          <w:tab w:val="left" w:pos="9922"/>
        </w:tabs>
        <w:spacing w:before="120" w:line="240" w:lineRule="auto"/>
        <w:rPr>
          <w:sz w:val="24"/>
          <w:szCs w:val="24"/>
        </w:rPr>
      </w:pPr>
      <w:r w:rsidRPr="00781BD8">
        <w:rPr>
          <w:sz w:val="24"/>
          <w:szCs w:val="24"/>
        </w:rPr>
        <w:t>Федеральный закон от 27.07.2006 №152-ФЗ «О персональных данных»;</w:t>
      </w:r>
    </w:p>
    <w:p w14:paraId="0C4C4758" w14:textId="7B8DDD92" w:rsidR="00160FF4" w:rsidRDefault="00160FF4" w:rsidP="00160FF4">
      <w:pPr>
        <w:pStyle w:val="22"/>
        <w:numPr>
          <w:ilvl w:val="0"/>
          <w:numId w:val="4"/>
        </w:numPr>
        <w:tabs>
          <w:tab w:val="left" w:pos="9922"/>
        </w:tabs>
        <w:spacing w:before="120" w:line="240" w:lineRule="auto"/>
        <w:rPr>
          <w:sz w:val="24"/>
          <w:szCs w:val="24"/>
        </w:rPr>
      </w:pPr>
      <w:r w:rsidRPr="00466A91">
        <w:rPr>
          <w:sz w:val="24"/>
          <w:szCs w:val="24"/>
        </w:rPr>
        <w:t xml:space="preserve">Постановление Государственного комитета </w:t>
      </w:r>
      <w:r>
        <w:rPr>
          <w:sz w:val="24"/>
          <w:szCs w:val="24"/>
        </w:rPr>
        <w:t>Российской Федерации</w:t>
      </w:r>
      <w:r w:rsidRPr="00466A91">
        <w:rPr>
          <w:sz w:val="24"/>
          <w:szCs w:val="24"/>
        </w:rPr>
        <w:t xml:space="preserve"> по статистике от 05.01.2004 №1</w:t>
      </w:r>
      <w:r>
        <w:rPr>
          <w:sz w:val="24"/>
          <w:szCs w:val="24"/>
        </w:rPr>
        <w:t xml:space="preserve"> «</w:t>
      </w:r>
      <w:r w:rsidRPr="00466A91">
        <w:rPr>
          <w:sz w:val="24"/>
          <w:szCs w:val="24"/>
        </w:rPr>
        <w:t>Об утверждении унифицированных форм первичной учетной документации по учету труда и его оплаты</w:t>
      </w:r>
      <w:r>
        <w:rPr>
          <w:sz w:val="24"/>
          <w:szCs w:val="24"/>
        </w:rPr>
        <w:t>»</w:t>
      </w:r>
      <w:r w:rsidRPr="00466A91">
        <w:rPr>
          <w:sz w:val="24"/>
          <w:szCs w:val="24"/>
        </w:rPr>
        <w:t>;</w:t>
      </w:r>
    </w:p>
    <w:p w14:paraId="66A26AE8" w14:textId="77777777" w:rsidR="00160FF4" w:rsidRPr="00781BD8" w:rsidRDefault="00160FF4" w:rsidP="00160FF4">
      <w:pPr>
        <w:pStyle w:val="22"/>
        <w:numPr>
          <w:ilvl w:val="0"/>
          <w:numId w:val="4"/>
        </w:numPr>
        <w:tabs>
          <w:tab w:val="left" w:pos="9922"/>
        </w:tabs>
        <w:spacing w:before="120" w:line="240" w:lineRule="auto"/>
        <w:rPr>
          <w:sz w:val="24"/>
          <w:szCs w:val="24"/>
        </w:rPr>
      </w:pPr>
      <w:r w:rsidRPr="00781BD8">
        <w:rPr>
          <w:sz w:val="24"/>
          <w:szCs w:val="24"/>
        </w:rPr>
        <w:t>трудовой договор, заключенный между Обществом и работником;</w:t>
      </w:r>
    </w:p>
    <w:p w14:paraId="7FEC4402" w14:textId="77777777" w:rsidR="00160FF4" w:rsidRPr="00781BD8" w:rsidRDefault="00160FF4" w:rsidP="00160FF4">
      <w:pPr>
        <w:pStyle w:val="22"/>
        <w:numPr>
          <w:ilvl w:val="0"/>
          <w:numId w:val="4"/>
        </w:numPr>
        <w:tabs>
          <w:tab w:val="left" w:pos="9922"/>
        </w:tabs>
        <w:spacing w:before="120" w:line="240" w:lineRule="auto"/>
        <w:rPr>
          <w:sz w:val="24"/>
          <w:szCs w:val="24"/>
        </w:rPr>
      </w:pPr>
      <w:r w:rsidRPr="00781BD8">
        <w:rPr>
          <w:sz w:val="24"/>
          <w:szCs w:val="24"/>
        </w:rPr>
        <w:t xml:space="preserve">письменное согласие субъекта </w:t>
      </w:r>
      <w:proofErr w:type="spellStart"/>
      <w:r w:rsidRPr="00781BD8">
        <w:rPr>
          <w:sz w:val="24"/>
          <w:szCs w:val="24"/>
        </w:rPr>
        <w:t>ПДн</w:t>
      </w:r>
      <w:proofErr w:type="spellEnd"/>
      <w:r w:rsidRPr="00781BD8">
        <w:rPr>
          <w:sz w:val="24"/>
          <w:szCs w:val="24"/>
        </w:rPr>
        <w:t xml:space="preserve"> на обработку </w:t>
      </w:r>
      <w:proofErr w:type="spellStart"/>
      <w:r w:rsidRPr="00781BD8">
        <w:rPr>
          <w:sz w:val="24"/>
          <w:szCs w:val="24"/>
        </w:rPr>
        <w:t>ПДн</w:t>
      </w:r>
      <w:proofErr w:type="spellEnd"/>
      <w:r w:rsidRPr="00781BD8">
        <w:rPr>
          <w:sz w:val="24"/>
          <w:szCs w:val="24"/>
        </w:rPr>
        <w:t>;</w:t>
      </w:r>
    </w:p>
    <w:p w14:paraId="25F9F8FD" w14:textId="77777777" w:rsidR="00160FF4" w:rsidRPr="00755345" w:rsidRDefault="00160FF4" w:rsidP="00160FF4">
      <w:pPr>
        <w:pStyle w:val="22"/>
        <w:numPr>
          <w:ilvl w:val="0"/>
          <w:numId w:val="4"/>
        </w:numPr>
        <w:tabs>
          <w:tab w:val="left" w:pos="9922"/>
        </w:tabs>
        <w:spacing w:before="120" w:line="240" w:lineRule="auto"/>
        <w:rPr>
          <w:sz w:val="24"/>
        </w:rPr>
      </w:pPr>
      <w:r w:rsidRPr="00755345">
        <w:rPr>
          <w:sz w:val="24"/>
          <w:szCs w:val="24"/>
        </w:rPr>
        <w:t>договор и</w:t>
      </w:r>
      <w:r w:rsidRPr="00B06CBC">
        <w:rPr>
          <w:sz w:val="24"/>
          <w:szCs w:val="24"/>
        </w:rPr>
        <w:t>ли</w:t>
      </w:r>
      <w:r w:rsidRPr="00755345">
        <w:rPr>
          <w:sz w:val="24"/>
          <w:szCs w:val="24"/>
        </w:rPr>
        <w:t xml:space="preserve"> соглашение</w:t>
      </w:r>
      <w:r w:rsidRPr="00B06CBC">
        <w:rPr>
          <w:sz w:val="24"/>
          <w:szCs w:val="24"/>
        </w:rPr>
        <w:t xml:space="preserve"> о конфиденциальности</w:t>
      </w:r>
      <w:r w:rsidRPr="00755345">
        <w:rPr>
          <w:sz w:val="24"/>
          <w:szCs w:val="24"/>
        </w:rPr>
        <w:t xml:space="preserve">, заключенные между субъектом </w:t>
      </w:r>
      <w:proofErr w:type="spellStart"/>
      <w:r w:rsidRPr="00755345">
        <w:rPr>
          <w:sz w:val="24"/>
          <w:szCs w:val="24"/>
        </w:rPr>
        <w:t>ПДн</w:t>
      </w:r>
      <w:proofErr w:type="spellEnd"/>
      <w:r w:rsidRPr="00755345">
        <w:rPr>
          <w:sz w:val="24"/>
          <w:szCs w:val="24"/>
        </w:rPr>
        <w:t xml:space="preserve"> и Обществом.</w:t>
      </w:r>
    </w:p>
    <w:p w14:paraId="3086FD9C" w14:textId="77777777" w:rsidR="007528E9" w:rsidRDefault="007528E9" w:rsidP="00160FF4">
      <w:pPr>
        <w:pStyle w:val="12"/>
        <w:tabs>
          <w:tab w:val="left" w:pos="9922"/>
        </w:tabs>
        <w:spacing w:before="120" w:line="240" w:lineRule="auto"/>
        <w:ind w:firstLine="709"/>
        <w:rPr>
          <w:sz w:val="24"/>
        </w:rPr>
      </w:pPr>
    </w:p>
    <w:p w14:paraId="07D66320" w14:textId="5576256F" w:rsidR="007528E9" w:rsidRPr="00381ADE" w:rsidRDefault="007528E9" w:rsidP="00160FF4">
      <w:pPr>
        <w:pStyle w:val="12"/>
        <w:tabs>
          <w:tab w:val="left" w:pos="9922"/>
        </w:tabs>
        <w:spacing w:before="120" w:line="240" w:lineRule="auto"/>
        <w:ind w:firstLine="709"/>
        <w:rPr>
          <w:b/>
          <w:bCs/>
          <w:sz w:val="24"/>
        </w:rPr>
      </w:pPr>
      <w:r w:rsidRPr="00381ADE">
        <w:rPr>
          <w:b/>
          <w:bCs/>
          <w:sz w:val="24"/>
        </w:rPr>
        <w:t>ПЕРЕЧЕНЬ СУБЪЕКТОВ ПДН, ПДН КОТОРЫХ ОБРАБАТЫВАЕТСЯ В ОБЩЕСТВЕ</w:t>
      </w:r>
    </w:p>
    <w:p w14:paraId="683C0533" w14:textId="2AF42067" w:rsidR="00160FF4" w:rsidRPr="00423240" w:rsidRDefault="00160FF4" w:rsidP="00160FF4">
      <w:pPr>
        <w:pStyle w:val="12"/>
        <w:tabs>
          <w:tab w:val="left" w:pos="9922"/>
        </w:tabs>
        <w:spacing w:before="120" w:line="240" w:lineRule="auto"/>
        <w:ind w:firstLine="709"/>
        <w:rPr>
          <w:sz w:val="24"/>
        </w:rPr>
      </w:pPr>
      <w:r w:rsidRPr="00423240">
        <w:rPr>
          <w:sz w:val="24"/>
        </w:rPr>
        <w:t xml:space="preserve">Общество обрабатывает в неавтоматизированной форме </w:t>
      </w:r>
      <w:r w:rsidRPr="00970700">
        <w:rPr>
          <w:sz w:val="24"/>
        </w:rPr>
        <w:br/>
      </w:r>
      <w:r w:rsidRPr="00423240">
        <w:rPr>
          <w:sz w:val="24"/>
        </w:rPr>
        <w:t xml:space="preserve">с соблюдением требований законодательства Российской Федерации </w:t>
      </w:r>
      <w:proofErr w:type="spellStart"/>
      <w:r w:rsidRPr="00423240">
        <w:rPr>
          <w:sz w:val="24"/>
        </w:rPr>
        <w:t>ПДн</w:t>
      </w:r>
      <w:proofErr w:type="spellEnd"/>
      <w:r w:rsidRPr="00423240">
        <w:rPr>
          <w:sz w:val="24"/>
        </w:rPr>
        <w:t xml:space="preserve"> следующи</w:t>
      </w:r>
      <w:r>
        <w:rPr>
          <w:sz w:val="24"/>
        </w:rPr>
        <w:t>х</w:t>
      </w:r>
      <w:r w:rsidRPr="00423240">
        <w:rPr>
          <w:sz w:val="24"/>
        </w:rPr>
        <w:t xml:space="preserve"> категори</w:t>
      </w:r>
      <w:r>
        <w:rPr>
          <w:sz w:val="24"/>
        </w:rPr>
        <w:t>й</w:t>
      </w:r>
      <w:r w:rsidRPr="00423240">
        <w:rPr>
          <w:sz w:val="24"/>
        </w:rPr>
        <w:t xml:space="preserve"> субъектов </w:t>
      </w:r>
      <w:proofErr w:type="spellStart"/>
      <w:r w:rsidRPr="00423240">
        <w:rPr>
          <w:sz w:val="24"/>
        </w:rPr>
        <w:t>ПДн</w:t>
      </w:r>
      <w:proofErr w:type="spellEnd"/>
      <w:r w:rsidRPr="00423240">
        <w:rPr>
          <w:sz w:val="24"/>
        </w:rPr>
        <w:t>:</w:t>
      </w:r>
    </w:p>
    <w:p w14:paraId="61A064A6" w14:textId="77777777" w:rsidR="00160FF4" w:rsidRPr="008662CD" w:rsidRDefault="00160FF4" w:rsidP="00160FF4">
      <w:pPr>
        <w:pStyle w:val="22"/>
        <w:numPr>
          <w:ilvl w:val="0"/>
          <w:numId w:val="4"/>
        </w:numPr>
        <w:tabs>
          <w:tab w:val="left" w:pos="9922"/>
        </w:tabs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>с</w:t>
      </w:r>
      <w:r w:rsidRPr="008662CD">
        <w:rPr>
          <w:sz w:val="24"/>
          <w:szCs w:val="24"/>
        </w:rPr>
        <w:t>убъект</w:t>
      </w:r>
      <w:r>
        <w:rPr>
          <w:sz w:val="24"/>
          <w:szCs w:val="24"/>
        </w:rPr>
        <w:t>ы</w:t>
      </w:r>
      <w:r w:rsidRPr="008662CD">
        <w:rPr>
          <w:sz w:val="24"/>
          <w:szCs w:val="24"/>
        </w:rPr>
        <w:t xml:space="preserve"> </w:t>
      </w:r>
      <w:proofErr w:type="spellStart"/>
      <w:r w:rsidRPr="008662CD">
        <w:rPr>
          <w:sz w:val="24"/>
          <w:szCs w:val="24"/>
        </w:rPr>
        <w:t>ПДн</w:t>
      </w:r>
      <w:proofErr w:type="spellEnd"/>
      <w:r w:rsidRPr="008662CD">
        <w:rPr>
          <w:sz w:val="24"/>
          <w:szCs w:val="24"/>
        </w:rPr>
        <w:t>, находящи</w:t>
      </w:r>
      <w:r>
        <w:rPr>
          <w:sz w:val="24"/>
          <w:szCs w:val="24"/>
        </w:rPr>
        <w:t>е</w:t>
      </w:r>
      <w:r w:rsidRPr="008662CD">
        <w:rPr>
          <w:sz w:val="24"/>
          <w:szCs w:val="24"/>
        </w:rPr>
        <w:t xml:space="preserve">ся в трудовых отношениях с </w:t>
      </w:r>
      <w:r>
        <w:rPr>
          <w:sz w:val="24"/>
          <w:szCs w:val="24"/>
        </w:rPr>
        <w:t>Обществом</w:t>
      </w:r>
      <w:r w:rsidRPr="00015B0C">
        <w:rPr>
          <w:sz w:val="24"/>
          <w:szCs w:val="24"/>
        </w:rPr>
        <w:t>;</w:t>
      </w:r>
    </w:p>
    <w:p w14:paraId="61420D18" w14:textId="170E584F" w:rsidR="00160FF4" w:rsidRPr="00A115E1" w:rsidRDefault="00160FF4" w:rsidP="00160FF4">
      <w:pPr>
        <w:pStyle w:val="22"/>
        <w:numPr>
          <w:ilvl w:val="0"/>
          <w:numId w:val="4"/>
        </w:numPr>
        <w:tabs>
          <w:tab w:val="left" w:pos="9922"/>
        </w:tabs>
        <w:spacing w:before="120" w:line="240" w:lineRule="auto"/>
        <w:rPr>
          <w:sz w:val="24"/>
          <w:szCs w:val="24"/>
        </w:rPr>
      </w:pPr>
      <w:r w:rsidRPr="00A115E1">
        <w:rPr>
          <w:sz w:val="24"/>
          <w:szCs w:val="24"/>
        </w:rPr>
        <w:t xml:space="preserve">субъекты </w:t>
      </w:r>
      <w:proofErr w:type="spellStart"/>
      <w:r w:rsidRPr="00A115E1">
        <w:rPr>
          <w:sz w:val="24"/>
          <w:szCs w:val="24"/>
        </w:rPr>
        <w:t>ПДн</w:t>
      </w:r>
      <w:proofErr w:type="spellEnd"/>
      <w:r w:rsidRPr="00A115E1">
        <w:rPr>
          <w:sz w:val="24"/>
          <w:szCs w:val="24"/>
        </w:rPr>
        <w:t>,</w:t>
      </w:r>
      <w:r w:rsidR="00D35FB5" w:rsidRPr="00A115E1">
        <w:rPr>
          <w:sz w:val="24"/>
          <w:szCs w:val="24"/>
        </w:rPr>
        <w:t xml:space="preserve"> </w:t>
      </w:r>
      <w:proofErr w:type="gramStart"/>
      <w:r w:rsidR="00D35FB5" w:rsidRPr="00A115E1">
        <w:rPr>
          <w:sz w:val="24"/>
          <w:szCs w:val="24"/>
        </w:rPr>
        <w:t xml:space="preserve">не </w:t>
      </w:r>
      <w:r w:rsidRPr="00A115E1">
        <w:rPr>
          <w:sz w:val="24"/>
          <w:szCs w:val="24"/>
        </w:rPr>
        <w:t xml:space="preserve"> являющиеся</w:t>
      </w:r>
      <w:proofErr w:type="gramEnd"/>
      <w:r w:rsidRPr="00A115E1">
        <w:rPr>
          <w:sz w:val="24"/>
          <w:szCs w:val="24"/>
        </w:rPr>
        <w:t xml:space="preserve"> работник</w:t>
      </w:r>
      <w:r w:rsidR="00D35FB5" w:rsidRPr="00A115E1">
        <w:rPr>
          <w:sz w:val="24"/>
          <w:szCs w:val="24"/>
        </w:rPr>
        <w:t>ами</w:t>
      </w:r>
      <w:r w:rsidRPr="00A115E1">
        <w:rPr>
          <w:sz w:val="24"/>
          <w:szCs w:val="24"/>
        </w:rPr>
        <w:t xml:space="preserve"> </w:t>
      </w:r>
      <w:r w:rsidR="00D35FB5" w:rsidRPr="00A115E1">
        <w:rPr>
          <w:sz w:val="24"/>
          <w:szCs w:val="24"/>
        </w:rPr>
        <w:t>Общества</w:t>
      </w:r>
      <w:r w:rsidRPr="00A115E1">
        <w:rPr>
          <w:sz w:val="24"/>
          <w:szCs w:val="24"/>
        </w:rPr>
        <w:t xml:space="preserve">, </w:t>
      </w:r>
      <w:r w:rsidR="00D35FB5" w:rsidRPr="00A115E1">
        <w:rPr>
          <w:sz w:val="24"/>
          <w:szCs w:val="24"/>
        </w:rPr>
        <w:t xml:space="preserve">но </w:t>
      </w:r>
      <w:r w:rsidRPr="00A115E1">
        <w:rPr>
          <w:sz w:val="24"/>
          <w:szCs w:val="24"/>
        </w:rPr>
        <w:t>состоящ</w:t>
      </w:r>
      <w:r w:rsidR="00D35FB5" w:rsidRPr="00A115E1">
        <w:rPr>
          <w:sz w:val="24"/>
          <w:szCs w:val="24"/>
        </w:rPr>
        <w:t>ие</w:t>
      </w:r>
      <w:r w:rsidRPr="00A115E1">
        <w:rPr>
          <w:sz w:val="24"/>
          <w:szCs w:val="24"/>
        </w:rPr>
        <w:t xml:space="preserve"> в договорных или иных гражданско-правовых отношениях с Обществом;</w:t>
      </w:r>
    </w:p>
    <w:p w14:paraId="3DFD34ED" w14:textId="71026686" w:rsidR="00160FF4" w:rsidRPr="00A115E1" w:rsidRDefault="00160FF4" w:rsidP="00160FF4">
      <w:pPr>
        <w:pStyle w:val="22"/>
        <w:numPr>
          <w:ilvl w:val="0"/>
          <w:numId w:val="4"/>
        </w:numPr>
        <w:tabs>
          <w:tab w:val="left" w:pos="9922"/>
        </w:tabs>
        <w:spacing w:before="120" w:line="240" w:lineRule="auto"/>
        <w:rPr>
          <w:sz w:val="24"/>
          <w:szCs w:val="24"/>
        </w:rPr>
      </w:pPr>
      <w:r w:rsidRPr="00A115E1">
        <w:rPr>
          <w:sz w:val="24"/>
          <w:szCs w:val="24"/>
        </w:rPr>
        <w:lastRenderedPageBreak/>
        <w:t xml:space="preserve">субъекты </w:t>
      </w:r>
      <w:proofErr w:type="spellStart"/>
      <w:r w:rsidRPr="00A115E1">
        <w:rPr>
          <w:sz w:val="24"/>
          <w:szCs w:val="24"/>
        </w:rPr>
        <w:t>ПДн</w:t>
      </w:r>
      <w:proofErr w:type="spellEnd"/>
      <w:r w:rsidRPr="00A115E1">
        <w:rPr>
          <w:sz w:val="24"/>
          <w:szCs w:val="24"/>
        </w:rPr>
        <w:t xml:space="preserve"> –</w:t>
      </w:r>
      <w:r w:rsidR="00D35FB5" w:rsidRPr="00A115E1">
        <w:rPr>
          <w:sz w:val="24"/>
          <w:szCs w:val="24"/>
        </w:rPr>
        <w:t xml:space="preserve"> </w:t>
      </w:r>
      <w:r w:rsidRPr="00A115E1">
        <w:rPr>
          <w:sz w:val="24"/>
          <w:szCs w:val="24"/>
        </w:rPr>
        <w:t>индивидуальные предприниматели, являющиеся контрагентами Общества;</w:t>
      </w:r>
    </w:p>
    <w:p w14:paraId="35E42E75" w14:textId="021B800D" w:rsidR="00160FF4" w:rsidRPr="00A115E1" w:rsidRDefault="00160FF4" w:rsidP="00160FF4">
      <w:pPr>
        <w:pStyle w:val="22"/>
        <w:numPr>
          <w:ilvl w:val="0"/>
          <w:numId w:val="4"/>
        </w:numPr>
        <w:tabs>
          <w:tab w:val="left" w:pos="9922"/>
        </w:tabs>
        <w:spacing w:before="120" w:line="240" w:lineRule="auto"/>
        <w:rPr>
          <w:sz w:val="24"/>
          <w:szCs w:val="24"/>
        </w:rPr>
      </w:pPr>
      <w:r w:rsidRPr="00A115E1">
        <w:rPr>
          <w:sz w:val="24"/>
          <w:szCs w:val="24"/>
        </w:rPr>
        <w:t xml:space="preserve">субъекты </w:t>
      </w:r>
      <w:proofErr w:type="spellStart"/>
      <w:r w:rsidRPr="00A115E1">
        <w:rPr>
          <w:sz w:val="24"/>
          <w:szCs w:val="24"/>
        </w:rPr>
        <w:t>ПДн</w:t>
      </w:r>
      <w:proofErr w:type="spellEnd"/>
      <w:r w:rsidRPr="00A115E1">
        <w:rPr>
          <w:sz w:val="24"/>
          <w:szCs w:val="24"/>
        </w:rPr>
        <w:t xml:space="preserve">, </w:t>
      </w:r>
      <w:r w:rsidR="00F34453" w:rsidRPr="00A115E1">
        <w:rPr>
          <w:sz w:val="24"/>
          <w:szCs w:val="24"/>
        </w:rPr>
        <w:t>претендующие на замещение вакантной должности</w:t>
      </w:r>
      <w:r w:rsidR="00D35FB5" w:rsidRPr="00A115E1">
        <w:rPr>
          <w:sz w:val="24"/>
          <w:szCs w:val="24"/>
        </w:rPr>
        <w:t xml:space="preserve"> в Обществе</w:t>
      </w:r>
      <w:r w:rsidRPr="00A115E1">
        <w:rPr>
          <w:sz w:val="24"/>
          <w:szCs w:val="24"/>
        </w:rPr>
        <w:t>;</w:t>
      </w:r>
    </w:p>
    <w:p w14:paraId="0DD7077D" w14:textId="04242642" w:rsidR="00160FF4" w:rsidRPr="008662CD" w:rsidRDefault="00160FF4" w:rsidP="00160FF4">
      <w:pPr>
        <w:pStyle w:val="22"/>
        <w:numPr>
          <w:ilvl w:val="0"/>
          <w:numId w:val="4"/>
        </w:numPr>
        <w:tabs>
          <w:tab w:val="left" w:pos="9922"/>
        </w:tabs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субъекты </w:t>
      </w:r>
      <w:proofErr w:type="spellStart"/>
      <w:r>
        <w:rPr>
          <w:sz w:val="24"/>
          <w:szCs w:val="24"/>
        </w:rPr>
        <w:t>ПДн</w:t>
      </w:r>
      <w:proofErr w:type="spellEnd"/>
      <w:r w:rsidRPr="008662CD">
        <w:rPr>
          <w:sz w:val="24"/>
          <w:szCs w:val="24"/>
        </w:rPr>
        <w:t xml:space="preserve">, </w:t>
      </w:r>
      <w:r w:rsidR="00CC17CC" w:rsidRPr="00CC17CC">
        <w:rPr>
          <w:sz w:val="24"/>
          <w:szCs w:val="24"/>
        </w:rPr>
        <w:t xml:space="preserve">ранее </w:t>
      </w:r>
      <w:r w:rsidRPr="008662CD">
        <w:rPr>
          <w:sz w:val="24"/>
          <w:szCs w:val="24"/>
        </w:rPr>
        <w:t xml:space="preserve">состоявшие в трудовых отношениях с </w:t>
      </w:r>
      <w:r>
        <w:rPr>
          <w:sz w:val="24"/>
          <w:szCs w:val="24"/>
        </w:rPr>
        <w:t>Обществом</w:t>
      </w:r>
      <w:r w:rsidRPr="008662CD">
        <w:rPr>
          <w:sz w:val="24"/>
          <w:szCs w:val="24"/>
        </w:rPr>
        <w:t xml:space="preserve"> (бывшие работники </w:t>
      </w:r>
      <w:r>
        <w:rPr>
          <w:sz w:val="24"/>
          <w:szCs w:val="24"/>
        </w:rPr>
        <w:t>Общества</w:t>
      </w:r>
      <w:r w:rsidRPr="008662CD">
        <w:rPr>
          <w:sz w:val="24"/>
          <w:szCs w:val="24"/>
        </w:rPr>
        <w:t>)</w:t>
      </w:r>
      <w:r w:rsidR="00D35FB5">
        <w:rPr>
          <w:sz w:val="24"/>
          <w:szCs w:val="24"/>
        </w:rPr>
        <w:t>.</w:t>
      </w:r>
    </w:p>
    <w:p w14:paraId="781B65D3" w14:textId="77777777" w:rsidR="00A97ABC" w:rsidRDefault="00A97ABC" w:rsidP="00A97ABC">
      <w:pPr>
        <w:pStyle w:val="22"/>
        <w:numPr>
          <w:ilvl w:val="0"/>
          <w:numId w:val="0"/>
        </w:numPr>
        <w:tabs>
          <w:tab w:val="left" w:pos="9922"/>
        </w:tabs>
        <w:spacing w:before="120" w:line="240" w:lineRule="auto"/>
        <w:ind w:left="709"/>
        <w:rPr>
          <w:sz w:val="24"/>
          <w:szCs w:val="26"/>
        </w:rPr>
      </w:pPr>
      <w:bookmarkStart w:id="1" w:name="_Toc473298062"/>
      <w:bookmarkStart w:id="2" w:name="_Toc473298980"/>
      <w:bookmarkStart w:id="3" w:name="_Toc474147565"/>
      <w:bookmarkStart w:id="4" w:name="_Toc481050995"/>
      <w:bookmarkStart w:id="5" w:name="_Toc488667023"/>
    </w:p>
    <w:p w14:paraId="0320A668" w14:textId="77777777" w:rsidR="00A97ABC" w:rsidRDefault="00160FF4" w:rsidP="00A97ABC">
      <w:pPr>
        <w:pStyle w:val="22"/>
        <w:numPr>
          <w:ilvl w:val="0"/>
          <w:numId w:val="0"/>
        </w:numPr>
        <w:tabs>
          <w:tab w:val="left" w:pos="9922"/>
        </w:tabs>
        <w:spacing w:before="120" w:line="240" w:lineRule="auto"/>
        <w:ind w:left="709"/>
        <w:rPr>
          <w:b/>
          <w:bCs/>
          <w:sz w:val="24"/>
          <w:szCs w:val="26"/>
        </w:rPr>
      </w:pPr>
      <w:r w:rsidRPr="00381ADE">
        <w:rPr>
          <w:b/>
          <w:bCs/>
          <w:sz w:val="24"/>
          <w:szCs w:val="26"/>
        </w:rPr>
        <w:t>ПЕРЕЧЕНЬ ПДН, ОБРАБАТЫВАЕМЫХ В ОБЩЕСТВЕ</w:t>
      </w:r>
      <w:bookmarkEnd w:id="1"/>
      <w:bookmarkEnd w:id="2"/>
      <w:bookmarkEnd w:id="3"/>
      <w:bookmarkEnd w:id="4"/>
      <w:bookmarkEnd w:id="5"/>
    </w:p>
    <w:p w14:paraId="7D23A710" w14:textId="30C3C6E1" w:rsidR="00A97ABC" w:rsidRDefault="00160FF4" w:rsidP="00A97ABC">
      <w:pPr>
        <w:pStyle w:val="22"/>
        <w:numPr>
          <w:ilvl w:val="0"/>
          <w:numId w:val="0"/>
        </w:numPr>
        <w:tabs>
          <w:tab w:val="left" w:pos="9922"/>
        </w:tabs>
        <w:spacing w:before="120" w:line="240" w:lineRule="auto"/>
        <w:ind w:firstLine="709"/>
        <w:rPr>
          <w:sz w:val="24"/>
        </w:rPr>
      </w:pPr>
      <w:r w:rsidRPr="0094474F">
        <w:rPr>
          <w:sz w:val="24"/>
        </w:rPr>
        <w:t xml:space="preserve">Перечень </w:t>
      </w:r>
      <w:proofErr w:type="spellStart"/>
      <w:r w:rsidRPr="00CA5ADE">
        <w:rPr>
          <w:sz w:val="24"/>
        </w:rPr>
        <w:t>ПДн</w:t>
      </w:r>
      <w:proofErr w:type="spellEnd"/>
      <w:r w:rsidRPr="0094474F">
        <w:rPr>
          <w:sz w:val="24"/>
        </w:rPr>
        <w:t>, обрабатываемых в Обществе, определяется в</w:t>
      </w:r>
      <w:r>
        <w:rPr>
          <w:sz w:val="24"/>
        </w:rPr>
        <w:t xml:space="preserve"> </w:t>
      </w:r>
      <w:r w:rsidRPr="0094474F">
        <w:rPr>
          <w:sz w:val="24"/>
        </w:rPr>
        <w:t xml:space="preserve">соответствии </w:t>
      </w:r>
      <w:r w:rsidRPr="00970700">
        <w:rPr>
          <w:sz w:val="24"/>
        </w:rPr>
        <w:br/>
      </w:r>
      <w:r w:rsidRPr="0094474F">
        <w:rPr>
          <w:sz w:val="24"/>
        </w:rPr>
        <w:t xml:space="preserve">с </w:t>
      </w:r>
      <w:r>
        <w:rPr>
          <w:sz w:val="24"/>
        </w:rPr>
        <w:t>з</w:t>
      </w:r>
      <w:r w:rsidRPr="0094474F">
        <w:rPr>
          <w:sz w:val="24"/>
        </w:rPr>
        <w:t>аконодательством Российской Федерации и локальными нормативными</w:t>
      </w:r>
      <w:r>
        <w:rPr>
          <w:sz w:val="24"/>
        </w:rPr>
        <w:t xml:space="preserve"> </w:t>
      </w:r>
      <w:r w:rsidRPr="0094474F">
        <w:rPr>
          <w:sz w:val="24"/>
        </w:rPr>
        <w:t xml:space="preserve">актами Общества с учетом целей обработки </w:t>
      </w:r>
      <w:proofErr w:type="spellStart"/>
      <w:r w:rsidRPr="00CA5ADE">
        <w:rPr>
          <w:sz w:val="24"/>
        </w:rPr>
        <w:t>ПДн</w:t>
      </w:r>
      <w:proofErr w:type="spellEnd"/>
      <w:r w:rsidRPr="0094474F">
        <w:rPr>
          <w:sz w:val="24"/>
        </w:rPr>
        <w:t>, указанных в</w:t>
      </w:r>
      <w:r>
        <w:rPr>
          <w:sz w:val="24"/>
        </w:rPr>
        <w:t xml:space="preserve"> настоящей </w:t>
      </w:r>
      <w:r w:rsidR="00F34453">
        <w:rPr>
          <w:sz w:val="24"/>
        </w:rPr>
        <w:t>П</w:t>
      </w:r>
      <w:r w:rsidRPr="0094474F">
        <w:rPr>
          <w:sz w:val="24"/>
        </w:rPr>
        <w:t>олитик</w:t>
      </w:r>
      <w:r>
        <w:rPr>
          <w:sz w:val="24"/>
        </w:rPr>
        <w:t>е</w:t>
      </w:r>
      <w:r w:rsidRPr="0094474F">
        <w:rPr>
          <w:sz w:val="24"/>
        </w:rPr>
        <w:t>.</w:t>
      </w:r>
    </w:p>
    <w:p w14:paraId="176E9DEE" w14:textId="77777777" w:rsidR="00A97ABC" w:rsidRDefault="00160FF4" w:rsidP="00A97ABC">
      <w:pPr>
        <w:pStyle w:val="22"/>
        <w:numPr>
          <w:ilvl w:val="0"/>
          <w:numId w:val="0"/>
        </w:numPr>
        <w:tabs>
          <w:tab w:val="left" w:pos="9922"/>
        </w:tabs>
        <w:spacing w:before="120" w:line="240" w:lineRule="auto"/>
        <w:ind w:firstLine="709"/>
        <w:rPr>
          <w:sz w:val="24"/>
        </w:rPr>
      </w:pPr>
      <w:r w:rsidRPr="0094474F">
        <w:rPr>
          <w:sz w:val="24"/>
        </w:rPr>
        <w:t xml:space="preserve">Обработка специальных категорий </w:t>
      </w:r>
      <w:proofErr w:type="spellStart"/>
      <w:r w:rsidRPr="00CA5ADE">
        <w:rPr>
          <w:sz w:val="24"/>
        </w:rPr>
        <w:t>ПДн</w:t>
      </w:r>
      <w:proofErr w:type="spellEnd"/>
      <w:r w:rsidRPr="0094474F">
        <w:rPr>
          <w:sz w:val="24"/>
        </w:rPr>
        <w:t>, касающихся</w:t>
      </w:r>
      <w:r>
        <w:rPr>
          <w:sz w:val="24"/>
        </w:rPr>
        <w:t xml:space="preserve"> состояния здоровья, </w:t>
      </w:r>
      <w:r w:rsidRPr="0094474F">
        <w:rPr>
          <w:sz w:val="24"/>
        </w:rPr>
        <w:t>расовой, национальной принадлежности, политических взглядов, религиозных или</w:t>
      </w:r>
      <w:r>
        <w:rPr>
          <w:sz w:val="24"/>
        </w:rPr>
        <w:t xml:space="preserve"> </w:t>
      </w:r>
      <w:r w:rsidRPr="0094474F">
        <w:rPr>
          <w:sz w:val="24"/>
        </w:rPr>
        <w:t>философских убеждений, интимной жизни, в Обществе не осуществляется.</w:t>
      </w:r>
    </w:p>
    <w:p w14:paraId="6117C028" w14:textId="235E9BB2" w:rsidR="00A97ABC" w:rsidRDefault="00160FF4" w:rsidP="00A97ABC">
      <w:pPr>
        <w:pStyle w:val="22"/>
        <w:numPr>
          <w:ilvl w:val="0"/>
          <w:numId w:val="0"/>
        </w:numPr>
        <w:tabs>
          <w:tab w:val="left" w:pos="9922"/>
        </w:tabs>
        <w:spacing w:before="120" w:line="240" w:lineRule="auto"/>
        <w:ind w:firstLine="709"/>
        <w:rPr>
          <w:sz w:val="24"/>
        </w:rPr>
      </w:pPr>
      <w:r w:rsidRPr="00CA5ADE">
        <w:rPr>
          <w:sz w:val="24"/>
        </w:rPr>
        <w:t xml:space="preserve">Трансграничная передача </w:t>
      </w:r>
      <w:proofErr w:type="spellStart"/>
      <w:r w:rsidRPr="00CA5ADE">
        <w:rPr>
          <w:sz w:val="24"/>
        </w:rPr>
        <w:t>ПДн</w:t>
      </w:r>
      <w:proofErr w:type="spellEnd"/>
      <w:r>
        <w:rPr>
          <w:sz w:val="24"/>
        </w:rPr>
        <w:t xml:space="preserve"> </w:t>
      </w:r>
      <w:r w:rsidR="00CC17CC">
        <w:rPr>
          <w:sz w:val="24"/>
        </w:rPr>
        <w:t xml:space="preserve">Обществом не </w:t>
      </w:r>
      <w:r>
        <w:rPr>
          <w:sz w:val="24"/>
        </w:rPr>
        <w:t>осуществляется.</w:t>
      </w:r>
    </w:p>
    <w:p w14:paraId="5739DAF4" w14:textId="4659A570" w:rsidR="00160FF4" w:rsidRDefault="00160FF4" w:rsidP="00A97ABC">
      <w:pPr>
        <w:pStyle w:val="22"/>
        <w:numPr>
          <w:ilvl w:val="0"/>
          <w:numId w:val="0"/>
        </w:numPr>
        <w:tabs>
          <w:tab w:val="left" w:pos="9922"/>
        </w:tabs>
        <w:spacing w:before="120" w:line="240" w:lineRule="auto"/>
        <w:ind w:firstLine="709"/>
        <w:rPr>
          <w:sz w:val="24"/>
        </w:rPr>
      </w:pPr>
      <w:r w:rsidRPr="00437068">
        <w:rPr>
          <w:sz w:val="24"/>
        </w:rPr>
        <w:t>В Обществе</w:t>
      </w:r>
      <w:r>
        <w:rPr>
          <w:sz w:val="24"/>
        </w:rPr>
        <w:t xml:space="preserve"> не</w:t>
      </w:r>
      <w:r w:rsidRPr="00437068">
        <w:rPr>
          <w:sz w:val="24"/>
        </w:rPr>
        <w:t xml:space="preserve"> осуществляется обработка биометрических </w:t>
      </w:r>
      <w:proofErr w:type="spellStart"/>
      <w:r w:rsidRPr="00437068">
        <w:rPr>
          <w:sz w:val="24"/>
        </w:rPr>
        <w:t>ПДн</w:t>
      </w:r>
      <w:proofErr w:type="spellEnd"/>
      <w:r w:rsidRPr="00437068">
        <w:rPr>
          <w:sz w:val="24"/>
        </w:rPr>
        <w:t>.</w:t>
      </w:r>
    </w:p>
    <w:p w14:paraId="5DC447E7" w14:textId="77777777" w:rsidR="00320105" w:rsidRDefault="00320105" w:rsidP="00A97ABC">
      <w:pPr>
        <w:pStyle w:val="22"/>
        <w:numPr>
          <w:ilvl w:val="0"/>
          <w:numId w:val="0"/>
        </w:numPr>
        <w:tabs>
          <w:tab w:val="left" w:pos="9922"/>
        </w:tabs>
        <w:spacing w:before="120" w:line="240" w:lineRule="auto"/>
        <w:ind w:firstLine="709"/>
        <w:rPr>
          <w:sz w:val="24"/>
        </w:rPr>
      </w:pPr>
    </w:p>
    <w:p w14:paraId="782C953F" w14:textId="687A1512" w:rsidR="00A97ABC" w:rsidRPr="00381ADE" w:rsidRDefault="00A97ABC" w:rsidP="00381ADE">
      <w:pPr>
        <w:pStyle w:val="22"/>
        <w:numPr>
          <w:ilvl w:val="0"/>
          <w:numId w:val="0"/>
        </w:numPr>
        <w:tabs>
          <w:tab w:val="left" w:pos="9922"/>
        </w:tabs>
        <w:spacing w:before="120" w:line="240" w:lineRule="auto"/>
        <w:ind w:firstLine="709"/>
        <w:rPr>
          <w:b/>
          <w:bCs/>
          <w:sz w:val="24"/>
          <w:szCs w:val="24"/>
        </w:rPr>
      </w:pPr>
      <w:r w:rsidRPr="00381ADE">
        <w:rPr>
          <w:b/>
          <w:bCs/>
          <w:sz w:val="24"/>
        </w:rPr>
        <w:t xml:space="preserve">ФУКЦИИ ОБЩЕСТВА ПРИ ОСУЩЕСТВЛЕНИИ ОБРАБОТКИ </w:t>
      </w:r>
      <w:r w:rsidR="00F34453">
        <w:rPr>
          <w:b/>
          <w:bCs/>
          <w:sz w:val="24"/>
        </w:rPr>
        <w:t xml:space="preserve">и ЗАЩИТЫ </w:t>
      </w:r>
      <w:proofErr w:type="spellStart"/>
      <w:r w:rsidRPr="00381ADE">
        <w:rPr>
          <w:b/>
          <w:bCs/>
          <w:sz w:val="24"/>
        </w:rPr>
        <w:t>ПДн</w:t>
      </w:r>
      <w:proofErr w:type="spellEnd"/>
    </w:p>
    <w:p w14:paraId="297214C3" w14:textId="7531706B" w:rsidR="00160FF4" w:rsidRPr="003554A3" w:rsidRDefault="00160FF4" w:rsidP="00160FF4">
      <w:pPr>
        <w:pStyle w:val="12"/>
        <w:tabs>
          <w:tab w:val="left" w:pos="9922"/>
        </w:tabs>
        <w:spacing w:before="120" w:line="240" w:lineRule="auto"/>
        <w:ind w:firstLine="709"/>
        <w:rPr>
          <w:sz w:val="24"/>
        </w:rPr>
      </w:pPr>
      <w:r w:rsidRPr="003554A3">
        <w:rPr>
          <w:sz w:val="24"/>
        </w:rPr>
        <w:t>Общество при осуществлении обработки</w:t>
      </w:r>
      <w:r w:rsidR="00144C98">
        <w:rPr>
          <w:sz w:val="24"/>
        </w:rPr>
        <w:t xml:space="preserve"> и защиты</w:t>
      </w:r>
      <w:r w:rsidRPr="003554A3">
        <w:rPr>
          <w:sz w:val="24"/>
        </w:rPr>
        <w:t xml:space="preserve"> </w:t>
      </w:r>
      <w:proofErr w:type="spellStart"/>
      <w:r>
        <w:rPr>
          <w:sz w:val="24"/>
        </w:rPr>
        <w:t>ПДн</w:t>
      </w:r>
      <w:proofErr w:type="spellEnd"/>
      <w:r w:rsidRPr="003554A3">
        <w:rPr>
          <w:sz w:val="24"/>
        </w:rPr>
        <w:t>:</w:t>
      </w:r>
    </w:p>
    <w:p w14:paraId="1893558F" w14:textId="77777777" w:rsidR="00160FF4" w:rsidRPr="003554A3" w:rsidRDefault="00160FF4" w:rsidP="00160FF4">
      <w:pPr>
        <w:pStyle w:val="22"/>
        <w:numPr>
          <w:ilvl w:val="0"/>
          <w:numId w:val="4"/>
        </w:numPr>
        <w:tabs>
          <w:tab w:val="left" w:pos="9922"/>
        </w:tabs>
        <w:spacing w:before="120" w:line="240" w:lineRule="auto"/>
        <w:rPr>
          <w:sz w:val="24"/>
          <w:szCs w:val="24"/>
        </w:rPr>
      </w:pPr>
      <w:r w:rsidRPr="003554A3">
        <w:rPr>
          <w:sz w:val="24"/>
          <w:szCs w:val="24"/>
        </w:rPr>
        <w:t>принимает меры, необходимые и достаточные для обеспечения выполнения требований законодательства Российской Федерации и локальных нормативных актов</w:t>
      </w:r>
      <w:r>
        <w:rPr>
          <w:sz w:val="24"/>
          <w:szCs w:val="24"/>
        </w:rPr>
        <w:t xml:space="preserve"> </w:t>
      </w:r>
      <w:r w:rsidRPr="003554A3">
        <w:rPr>
          <w:sz w:val="24"/>
          <w:szCs w:val="24"/>
        </w:rPr>
        <w:t xml:space="preserve">Общества в области </w:t>
      </w:r>
      <w:proofErr w:type="spellStart"/>
      <w:r>
        <w:rPr>
          <w:sz w:val="24"/>
          <w:szCs w:val="24"/>
        </w:rPr>
        <w:t>ПДн</w:t>
      </w:r>
      <w:proofErr w:type="spellEnd"/>
      <w:r w:rsidRPr="003554A3">
        <w:rPr>
          <w:sz w:val="24"/>
          <w:szCs w:val="24"/>
        </w:rPr>
        <w:t>;</w:t>
      </w:r>
    </w:p>
    <w:p w14:paraId="674604D2" w14:textId="77777777" w:rsidR="00160FF4" w:rsidRPr="003554A3" w:rsidRDefault="00160FF4" w:rsidP="00160FF4">
      <w:pPr>
        <w:pStyle w:val="22"/>
        <w:numPr>
          <w:ilvl w:val="0"/>
          <w:numId w:val="4"/>
        </w:numPr>
        <w:tabs>
          <w:tab w:val="left" w:pos="9922"/>
        </w:tabs>
        <w:spacing w:before="120" w:line="240" w:lineRule="auto"/>
        <w:rPr>
          <w:sz w:val="24"/>
          <w:szCs w:val="24"/>
        </w:rPr>
      </w:pPr>
      <w:r w:rsidRPr="003554A3">
        <w:rPr>
          <w:sz w:val="24"/>
          <w:szCs w:val="24"/>
        </w:rPr>
        <w:t xml:space="preserve">принимает правовые, организационные и технические меры для защиты </w:t>
      </w:r>
      <w:proofErr w:type="spellStart"/>
      <w:r>
        <w:rPr>
          <w:sz w:val="24"/>
          <w:szCs w:val="24"/>
        </w:rPr>
        <w:t>ПДн</w:t>
      </w:r>
      <w:proofErr w:type="spellEnd"/>
      <w:r w:rsidRPr="003554A3">
        <w:rPr>
          <w:sz w:val="24"/>
          <w:szCs w:val="24"/>
        </w:rPr>
        <w:t xml:space="preserve"> от неправомерного или случайного доступа к ним, уничтожения, изменения, блокирования, копирования, предоставления, распространения </w:t>
      </w:r>
      <w:proofErr w:type="spellStart"/>
      <w:r>
        <w:rPr>
          <w:sz w:val="24"/>
          <w:szCs w:val="24"/>
        </w:rPr>
        <w:t>ПДн</w:t>
      </w:r>
      <w:proofErr w:type="spellEnd"/>
      <w:r w:rsidRPr="003554A3">
        <w:rPr>
          <w:sz w:val="24"/>
          <w:szCs w:val="24"/>
        </w:rPr>
        <w:t>, а также от иных неправомерных действий в отношении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ПДн</w:t>
      </w:r>
      <w:proofErr w:type="spellEnd"/>
      <w:r w:rsidRPr="003554A3">
        <w:rPr>
          <w:sz w:val="24"/>
          <w:szCs w:val="24"/>
        </w:rPr>
        <w:t>;</w:t>
      </w:r>
    </w:p>
    <w:p w14:paraId="0433DD23" w14:textId="7A9617B8" w:rsidR="00160FF4" w:rsidRPr="003554A3" w:rsidRDefault="00160FF4" w:rsidP="00160FF4">
      <w:pPr>
        <w:pStyle w:val="22"/>
        <w:numPr>
          <w:ilvl w:val="0"/>
          <w:numId w:val="4"/>
        </w:numPr>
        <w:tabs>
          <w:tab w:val="left" w:pos="9922"/>
        </w:tabs>
        <w:spacing w:before="120" w:line="240" w:lineRule="auto"/>
        <w:rPr>
          <w:sz w:val="24"/>
          <w:szCs w:val="24"/>
        </w:rPr>
      </w:pPr>
      <w:r w:rsidRPr="003554A3">
        <w:rPr>
          <w:sz w:val="24"/>
          <w:szCs w:val="24"/>
        </w:rPr>
        <w:t>назначает лиц, ответственн</w:t>
      </w:r>
      <w:r>
        <w:rPr>
          <w:sz w:val="24"/>
          <w:szCs w:val="24"/>
        </w:rPr>
        <w:t>ых</w:t>
      </w:r>
      <w:r w:rsidRPr="003554A3">
        <w:rPr>
          <w:sz w:val="24"/>
          <w:szCs w:val="24"/>
        </w:rPr>
        <w:t xml:space="preserve"> за организацию</w:t>
      </w:r>
      <w:r>
        <w:rPr>
          <w:sz w:val="24"/>
          <w:szCs w:val="24"/>
        </w:rPr>
        <w:t xml:space="preserve"> неавтоматизированной</w:t>
      </w:r>
      <w:r w:rsidRPr="003554A3">
        <w:rPr>
          <w:sz w:val="24"/>
          <w:szCs w:val="24"/>
        </w:rPr>
        <w:t xml:space="preserve"> обработки </w:t>
      </w:r>
      <w:r w:rsidR="00F34453">
        <w:rPr>
          <w:sz w:val="24"/>
          <w:szCs w:val="24"/>
        </w:rPr>
        <w:t xml:space="preserve">и за защиту </w:t>
      </w:r>
      <w:proofErr w:type="spellStart"/>
      <w:r>
        <w:rPr>
          <w:sz w:val="24"/>
          <w:szCs w:val="24"/>
        </w:rPr>
        <w:t>ПДн</w:t>
      </w:r>
      <w:proofErr w:type="spellEnd"/>
      <w:r w:rsidRPr="003554A3">
        <w:rPr>
          <w:sz w:val="24"/>
          <w:szCs w:val="24"/>
        </w:rPr>
        <w:t xml:space="preserve"> в Обществе;</w:t>
      </w:r>
    </w:p>
    <w:p w14:paraId="54B729F5" w14:textId="49DB3E07" w:rsidR="00160FF4" w:rsidRPr="003554A3" w:rsidRDefault="00160FF4" w:rsidP="00160FF4">
      <w:pPr>
        <w:pStyle w:val="22"/>
        <w:numPr>
          <w:ilvl w:val="0"/>
          <w:numId w:val="4"/>
        </w:numPr>
        <w:tabs>
          <w:tab w:val="left" w:pos="9922"/>
        </w:tabs>
        <w:spacing w:before="120" w:line="240" w:lineRule="auto"/>
        <w:rPr>
          <w:sz w:val="24"/>
          <w:szCs w:val="24"/>
        </w:rPr>
      </w:pPr>
      <w:r w:rsidRPr="003554A3">
        <w:rPr>
          <w:sz w:val="24"/>
          <w:szCs w:val="24"/>
        </w:rPr>
        <w:t>издает локальные нормативн</w:t>
      </w:r>
      <w:r>
        <w:rPr>
          <w:sz w:val="24"/>
          <w:szCs w:val="24"/>
        </w:rPr>
        <w:t xml:space="preserve">ые </w:t>
      </w:r>
      <w:r w:rsidRPr="003554A3">
        <w:rPr>
          <w:sz w:val="24"/>
          <w:szCs w:val="24"/>
        </w:rPr>
        <w:t>акты</w:t>
      </w:r>
      <w:r w:rsidR="00F34453">
        <w:rPr>
          <w:sz w:val="24"/>
          <w:szCs w:val="24"/>
        </w:rPr>
        <w:t xml:space="preserve"> по </w:t>
      </w:r>
      <w:r w:rsidRPr="003554A3">
        <w:rPr>
          <w:sz w:val="24"/>
          <w:szCs w:val="24"/>
        </w:rPr>
        <w:t>вопрос</w:t>
      </w:r>
      <w:r w:rsidR="00F34453">
        <w:rPr>
          <w:sz w:val="24"/>
          <w:szCs w:val="24"/>
        </w:rPr>
        <w:t>ам</w:t>
      </w:r>
      <w:r w:rsidRPr="003554A3">
        <w:rPr>
          <w:sz w:val="24"/>
          <w:szCs w:val="24"/>
        </w:rPr>
        <w:t xml:space="preserve"> обработки и защиты </w:t>
      </w:r>
      <w:proofErr w:type="spellStart"/>
      <w:r>
        <w:rPr>
          <w:sz w:val="24"/>
          <w:szCs w:val="24"/>
        </w:rPr>
        <w:t>ПДн</w:t>
      </w:r>
      <w:proofErr w:type="spellEnd"/>
      <w:r w:rsidRPr="003554A3">
        <w:rPr>
          <w:sz w:val="24"/>
          <w:szCs w:val="24"/>
        </w:rPr>
        <w:t xml:space="preserve"> в Обществе;</w:t>
      </w:r>
    </w:p>
    <w:p w14:paraId="11D17639" w14:textId="5BF70C77" w:rsidR="00160FF4" w:rsidRPr="003554A3" w:rsidRDefault="00160FF4" w:rsidP="00160FF4">
      <w:pPr>
        <w:pStyle w:val="22"/>
        <w:numPr>
          <w:ilvl w:val="0"/>
          <w:numId w:val="4"/>
        </w:numPr>
        <w:tabs>
          <w:tab w:val="left" w:pos="9922"/>
        </w:tabs>
        <w:spacing w:before="120" w:line="240" w:lineRule="auto"/>
        <w:rPr>
          <w:sz w:val="24"/>
          <w:szCs w:val="24"/>
        </w:rPr>
      </w:pPr>
      <w:r w:rsidRPr="003554A3">
        <w:rPr>
          <w:sz w:val="24"/>
          <w:szCs w:val="24"/>
        </w:rPr>
        <w:t xml:space="preserve">осуществляет ознакомление работников Общества, непосредственно осуществляющих обработку </w:t>
      </w:r>
      <w:r w:rsidR="00F34453">
        <w:rPr>
          <w:sz w:val="24"/>
          <w:szCs w:val="24"/>
        </w:rPr>
        <w:t xml:space="preserve">и защиту </w:t>
      </w:r>
      <w:proofErr w:type="spellStart"/>
      <w:r>
        <w:rPr>
          <w:sz w:val="24"/>
          <w:szCs w:val="24"/>
        </w:rPr>
        <w:t>ПДн</w:t>
      </w:r>
      <w:proofErr w:type="spellEnd"/>
      <w:r w:rsidRPr="003554A3">
        <w:rPr>
          <w:sz w:val="24"/>
          <w:szCs w:val="24"/>
        </w:rPr>
        <w:t>, с</w:t>
      </w:r>
      <w:r w:rsidR="00CC17CC">
        <w:rPr>
          <w:sz w:val="24"/>
          <w:szCs w:val="24"/>
        </w:rPr>
        <w:t xml:space="preserve"> требованиями </w:t>
      </w:r>
      <w:r w:rsidRPr="003554A3">
        <w:rPr>
          <w:sz w:val="24"/>
          <w:szCs w:val="24"/>
        </w:rPr>
        <w:t xml:space="preserve"> законодательства Российской Федерации и локальных нормативных актов Общества в области </w:t>
      </w:r>
      <w:proofErr w:type="spellStart"/>
      <w:r>
        <w:rPr>
          <w:sz w:val="24"/>
          <w:szCs w:val="24"/>
        </w:rPr>
        <w:t>ПДн</w:t>
      </w:r>
      <w:proofErr w:type="spellEnd"/>
      <w:r w:rsidRPr="003554A3">
        <w:rPr>
          <w:sz w:val="24"/>
          <w:szCs w:val="24"/>
        </w:rPr>
        <w:t>, в том числе требованиям</w:t>
      </w:r>
      <w:r>
        <w:rPr>
          <w:sz w:val="24"/>
          <w:szCs w:val="24"/>
        </w:rPr>
        <w:t>и</w:t>
      </w:r>
      <w:r w:rsidRPr="003554A3">
        <w:rPr>
          <w:sz w:val="24"/>
          <w:szCs w:val="24"/>
        </w:rPr>
        <w:t xml:space="preserve"> к защите </w:t>
      </w:r>
      <w:proofErr w:type="spellStart"/>
      <w:r>
        <w:rPr>
          <w:sz w:val="24"/>
          <w:szCs w:val="24"/>
        </w:rPr>
        <w:t>ПДн</w:t>
      </w:r>
      <w:proofErr w:type="spellEnd"/>
      <w:r w:rsidR="00CC17CC">
        <w:rPr>
          <w:sz w:val="24"/>
          <w:szCs w:val="24"/>
        </w:rPr>
        <w:t xml:space="preserve">, а также проводит </w:t>
      </w:r>
      <w:r w:rsidRPr="003554A3">
        <w:rPr>
          <w:sz w:val="24"/>
          <w:szCs w:val="24"/>
        </w:rPr>
        <w:t>обучение указанных работников;</w:t>
      </w:r>
    </w:p>
    <w:p w14:paraId="2BB1107F" w14:textId="772A22C1" w:rsidR="00160FF4" w:rsidRPr="003554A3" w:rsidRDefault="00160FF4" w:rsidP="00160FF4">
      <w:pPr>
        <w:pStyle w:val="22"/>
        <w:numPr>
          <w:ilvl w:val="0"/>
          <w:numId w:val="4"/>
        </w:numPr>
        <w:tabs>
          <w:tab w:val="left" w:pos="9922"/>
        </w:tabs>
        <w:spacing w:before="120" w:line="240" w:lineRule="auto"/>
        <w:rPr>
          <w:sz w:val="24"/>
          <w:szCs w:val="24"/>
        </w:rPr>
      </w:pPr>
      <w:r w:rsidRPr="003554A3">
        <w:rPr>
          <w:sz w:val="24"/>
          <w:szCs w:val="24"/>
        </w:rPr>
        <w:t xml:space="preserve">публикует </w:t>
      </w:r>
      <w:r w:rsidR="00FD4B9A">
        <w:rPr>
          <w:sz w:val="24"/>
          <w:szCs w:val="24"/>
        </w:rPr>
        <w:t xml:space="preserve">на официальном сайте Общества </w:t>
      </w:r>
      <w:r w:rsidRPr="003554A3">
        <w:rPr>
          <w:sz w:val="24"/>
          <w:szCs w:val="24"/>
        </w:rPr>
        <w:t>настоящ</w:t>
      </w:r>
      <w:r w:rsidR="00FD4B9A">
        <w:rPr>
          <w:sz w:val="24"/>
          <w:szCs w:val="24"/>
        </w:rPr>
        <w:t>ую</w:t>
      </w:r>
      <w:r w:rsidRPr="003554A3">
        <w:rPr>
          <w:sz w:val="24"/>
          <w:szCs w:val="24"/>
        </w:rPr>
        <w:t xml:space="preserve"> </w:t>
      </w:r>
      <w:r w:rsidR="00FD4B9A">
        <w:rPr>
          <w:sz w:val="24"/>
          <w:szCs w:val="24"/>
        </w:rPr>
        <w:t>П</w:t>
      </w:r>
      <w:r w:rsidRPr="003554A3">
        <w:rPr>
          <w:sz w:val="24"/>
          <w:szCs w:val="24"/>
        </w:rPr>
        <w:t>олитик</w:t>
      </w:r>
      <w:r w:rsidR="00FD4B9A">
        <w:rPr>
          <w:sz w:val="24"/>
          <w:szCs w:val="24"/>
        </w:rPr>
        <w:t>у</w:t>
      </w:r>
      <w:r w:rsidRPr="003554A3">
        <w:rPr>
          <w:sz w:val="24"/>
          <w:szCs w:val="24"/>
        </w:rPr>
        <w:t>;</w:t>
      </w:r>
    </w:p>
    <w:p w14:paraId="42D29CEC" w14:textId="77777777" w:rsidR="00160FF4" w:rsidRPr="003554A3" w:rsidRDefault="00160FF4" w:rsidP="00160FF4">
      <w:pPr>
        <w:pStyle w:val="22"/>
        <w:numPr>
          <w:ilvl w:val="0"/>
          <w:numId w:val="4"/>
        </w:numPr>
        <w:tabs>
          <w:tab w:val="left" w:pos="9922"/>
        </w:tabs>
        <w:spacing w:before="120" w:line="240" w:lineRule="auto"/>
        <w:rPr>
          <w:sz w:val="24"/>
          <w:szCs w:val="24"/>
        </w:rPr>
      </w:pPr>
      <w:r w:rsidRPr="003554A3">
        <w:rPr>
          <w:sz w:val="24"/>
          <w:szCs w:val="24"/>
        </w:rPr>
        <w:t xml:space="preserve">сообщает в установленном порядке субъектам </w:t>
      </w:r>
      <w:proofErr w:type="spellStart"/>
      <w:r>
        <w:rPr>
          <w:sz w:val="24"/>
          <w:szCs w:val="24"/>
        </w:rPr>
        <w:t>ПДн</w:t>
      </w:r>
      <w:proofErr w:type="spellEnd"/>
      <w:r w:rsidRPr="003554A3">
        <w:rPr>
          <w:sz w:val="24"/>
          <w:szCs w:val="24"/>
        </w:rPr>
        <w:t xml:space="preserve"> или их представителям информацию о наличии </w:t>
      </w:r>
      <w:proofErr w:type="spellStart"/>
      <w:r>
        <w:rPr>
          <w:sz w:val="24"/>
          <w:szCs w:val="24"/>
        </w:rPr>
        <w:t>ПДн</w:t>
      </w:r>
      <w:proofErr w:type="spellEnd"/>
      <w:r w:rsidRPr="003554A3">
        <w:rPr>
          <w:sz w:val="24"/>
          <w:szCs w:val="24"/>
        </w:rPr>
        <w:t xml:space="preserve">, относящихся к соответствующим субъектам, предоставляет возможность ознакомления с этими </w:t>
      </w:r>
      <w:proofErr w:type="spellStart"/>
      <w:r>
        <w:rPr>
          <w:sz w:val="24"/>
          <w:szCs w:val="24"/>
        </w:rPr>
        <w:t>ПДн</w:t>
      </w:r>
      <w:proofErr w:type="spellEnd"/>
      <w:r w:rsidRPr="003554A3">
        <w:rPr>
          <w:sz w:val="24"/>
          <w:szCs w:val="24"/>
        </w:rPr>
        <w:t xml:space="preserve"> при обращении и (или) поступлении запросов указанных субъектов </w:t>
      </w:r>
      <w:proofErr w:type="spellStart"/>
      <w:r>
        <w:rPr>
          <w:sz w:val="24"/>
          <w:szCs w:val="24"/>
        </w:rPr>
        <w:t>ПДн</w:t>
      </w:r>
      <w:proofErr w:type="spellEnd"/>
      <w:r w:rsidRPr="003554A3">
        <w:rPr>
          <w:sz w:val="24"/>
          <w:szCs w:val="24"/>
        </w:rPr>
        <w:t xml:space="preserve"> или их представителей, если иное не установлено</w:t>
      </w:r>
      <w:r>
        <w:rPr>
          <w:sz w:val="24"/>
          <w:szCs w:val="24"/>
        </w:rPr>
        <w:t xml:space="preserve"> </w:t>
      </w:r>
      <w:r w:rsidRPr="003554A3">
        <w:rPr>
          <w:sz w:val="24"/>
          <w:szCs w:val="24"/>
        </w:rPr>
        <w:t>законодательством Российской Федерации;</w:t>
      </w:r>
    </w:p>
    <w:p w14:paraId="24DAD9D6" w14:textId="77777777" w:rsidR="00160FF4" w:rsidRPr="003554A3" w:rsidRDefault="00160FF4" w:rsidP="00160FF4">
      <w:pPr>
        <w:pStyle w:val="22"/>
        <w:numPr>
          <w:ilvl w:val="0"/>
          <w:numId w:val="4"/>
        </w:numPr>
        <w:tabs>
          <w:tab w:val="left" w:pos="9922"/>
        </w:tabs>
        <w:spacing w:before="120" w:line="240" w:lineRule="auto"/>
        <w:rPr>
          <w:sz w:val="24"/>
          <w:szCs w:val="24"/>
        </w:rPr>
      </w:pPr>
      <w:r w:rsidRPr="003554A3">
        <w:rPr>
          <w:sz w:val="24"/>
          <w:szCs w:val="24"/>
        </w:rPr>
        <w:t xml:space="preserve">прекращает обработку и уничтожает </w:t>
      </w:r>
      <w:proofErr w:type="spellStart"/>
      <w:r>
        <w:rPr>
          <w:sz w:val="24"/>
          <w:szCs w:val="24"/>
        </w:rPr>
        <w:t>ПДн</w:t>
      </w:r>
      <w:proofErr w:type="spellEnd"/>
      <w:r w:rsidRPr="003554A3">
        <w:rPr>
          <w:sz w:val="24"/>
          <w:szCs w:val="24"/>
        </w:rPr>
        <w:t xml:space="preserve"> в случаях, предусмотренных законодательством Российской Федерации в области </w:t>
      </w:r>
      <w:proofErr w:type="spellStart"/>
      <w:r>
        <w:rPr>
          <w:sz w:val="24"/>
          <w:szCs w:val="24"/>
        </w:rPr>
        <w:t>ПДн</w:t>
      </w:r>
      <w:proofErr w:type="spellEnd"/>
      <w:r w:rsidRPr="003554A3">
        <w:rPr>
          <w:sz w:val="24"/>
          <w:szCs w:val="24"/>
        </w:rPr>
        <w:t>.</w:t>
      </w:r>
    </w:p>
    <w:p w14:paraId="62AA6F71" w14:textId="77777777" w:rsidR="00320105" w:rsidRDefault="00320105" w:rsidP="00160FF4">
      <w:pPr>
        <w:pStyle w:val="12"/>
        <w:tabs>
          <w:tab w:val="left" w:pos="9922"/>
        </w:tabs>
        <w:spacing w:before="120" w:line="240" w:lineRule="auto"/>
        <w:ind w:firstLine="709"/>
        <w:rPr>
          <w:b/>
          <w:bCs/>
          <w:sz w:val="24"/>
        </w:rPr>
      </w:pPr>
    </w:p>
    <w:p w14:paraId="4F802066" w14:textId="77777777" w:rsidR="00912AAF" w:rsidRDefault="00912AAF" w:rsidP="00160FF4">
      <w:pPr>
        <w:pStyle w:val="12"/>
        <w:tabs>
          <w:tab w:val="left" w:pos="9922"/>
        </w:tabs>
        <w:spacing w:before="120" w:line="240" w:lineRule="auto"/>
        <w:ind w:firstLine="709"/>
        <w:rPr>
          <w:b/>
          <w:bCs/>
          <w:sz w:val="24"/>
        </w:rPr>
      </w:pPr>
    </w:p>
    <w:p w14:paraId="687DE0F1" w14:textId="795BBD75" w:rsidR="00320105" w:rsidRPr="00381ADE" w:rsidRDefault="00320105" w:rsidP="00160FF4">
      <w:pPr>
        <w:pStyle w:val="12"/>
        <w:tabs>
          <w:tab w:val="left" w:pos="9922"/>
        </w:tabs>
        <w:spacing w:before="120" w:line="240" w:lineRule="auto"/>
        <w:ind w:firstLine="709"/>
        <w:rPr>
          <w:b/>
          <w:bCs/>
          <w:sz w:val="24"/>
        </w:rPr>
      </w:pPr>
      <w:r w:rsidRPr="00381ADE">
        <w:rPr>
          <w:b/>
          <w:bCs/>
          <w:sz w:val="24"/>
        </w:rPr>
        <w:lastRenderedPageBreak/>
        <w:t xml:space="preserve">ПРАВА СУБЪЕКТОВ </w:t>
      </w:r>
      <w:proofErr w:type="spellStart"/>
      <w:r w:rsidRPr="00381ADE">
        <w:rPr>
          <w:b/>
          <w:bCs/>
          <w:sz w:val="24"/>
        </w:rPr>
        <w:t>ПДн</w:t>
      </w:r>
      <w:proofErr w:type="spellEnd"/>
    </w:p>
    <w:p w14:paraId="099FFC82" w14:textId="11363AE3" w:rsidR="00160FF4" w:rsidRPr="008E1DF2" w:rsidRDefault="00160FF4" w:rsidP="00160FF4">
      <w:pPr>
        <w:pStyle w:val="12"/>
        <w:tabs>
          <w:tab w:val="left" w:pos="9922"/>
        </w:tabs>
        <w:spacing w:before="120" w:line="240" w:lineRule="auto"/>
        <w:ind w:firstLine="709"/>
        <w:rPr>
          <w:sz w:val="24"/>
        </w:rPr>
      </w:pPr>
      <w:r w:rsidRPr="008E1DF2">
        <w:rPr>
          <w:sz w:val="24"/>
        </w:rPr>
        <w:t xml:space="preserve">Субъекты </w:t>
      </w:r>
      <w:proofErr w:type="spellStart"/>
      <w:r>
        <w:rPr>
          <w:sz w:val="24"/>
        </w:rPr>
        <w:t>ПДн</w:t>
      </w:r>
      <w:proofErr w:type="spellEnd"/>
      <w:r w:rsidRPr="008E1DF2">
        <w:rPr>
          <w:sz w:val="24"/>
        </w:rPr>
        <w:t xml:space="preserve"> имеют право на:</w:t>
      </w:r>
    </w:p>
    <w:p w14:paraId="59A6CB2F" w14:textId="77777777" w:rsidR="00160FF4" w:rsidRPr="008E1DF2" w:rsidRDefault="00160FF4" w:rsidP="00160FF4">
      <w:pPr>
        <w:pStyle w:val="22"/>
        <w:numPr>
          <w:ilvl w:val="0"/>
          <w:numId w:val="4"/>
        </w:numPr>
        <w:tabs>
          <w:tab w:val="left" w:pos="9922"/>
        </w:tabs>
        <w:spacing w:before="120" w:line="240" w:lineRule="auto"/>
        <w:rPr>
          <w:sz w:val="24"/>
          <w:szCs w:val="24"/>
        </w:rPr>
      </w:pPr>
      <w:r w:rsidRPr="008E1DF2">
        <w:rPr>
          <w:sz w:val="24"/>
          <w:szCs w:val="24"/>
        </w:rPr>
        <w:t xml:space="preserve">полную информацию об их </w:t>
      </w:r>
      <w:proofErr w:type="spellStart"/>
      <w:r>
        <w:rPr>
          <w:sz w:val="24"/>
          <w:szCs w:val="24"/>
        </w:rPr>
        <w:t>ПДн</w:t>
      </w:r>
      <w:proofErr w:type="spellEnd"/>
      <w:r w:rsidRPr="008E1DF2">
        <w:rPr>
          <w:sz w:val="24"/>
          <w:szCs w:val="24"/>
        </w:rPr>
        <w:t>, обрабатываемых в</w:t>
      </w:r>
      <w:r>
        <w:rPr>
          <w:sz w:val="24"/>
          <w:szCs w:val="24"/>
        </w:rPr>
        <w:t xml:space="preserve"> </w:t>
      </w:r>
      <w:r w:rsidRPr="008E1DF2">
        <w:rPr>
          <w:sz w:val="24"/>
          <w:szCs w:val="24"/>
        </w:rPr>
        <w:t>Обществе;</w:t>
      </w:r>
    </w:p>
    <w:p w14:paraId="6ECDC09C" w14:textId="77777777" w:rsidR="00160FF4" w:rsidRPr="003F1D69" w:rsidRDefault="00160FF4" w:rsidP="00160FF4">
      <w:pPr>
        <w:pStyle w:val="22"/>
        <w:numPr>
          <w:ilvl w:val="0"/>
          <w:numId w:val="4"/>
        </w:numPr>
        <w:tabs>
          <w:tab w:val="left" w:pos="9922"/>
        </w:tabs>
        <w:spacing w:before="120" w:line="240" w:lineRule="auto"/>
        <w:rPr>
          <w:sz w:val="24"/>
          <w:szCs w:val="24"/>
        </w:rPr>
      </w:pPr>
      <w:r w:rsidRPr="003F1D69">
        <w:rPr>
          <w:sz w:val="24"/>
          <w:szCs w:val="24"/>
        </w:rPr>
        <w:t xml:space="preserve">доступ к своим </w:t>
      </w:r>
      <w:proofErr w:type="spellStart"/>
      <w:r>
        <w:rPr>
          <w:sz w:val="24"/>
          <w:szCs w:val="24"/>
        </w:rPr>
        <w:t>ПДн</w:t>
      </w:r>
      <w:proofErr w:type="spellEnd"/>
      <w:r w:rsidRPr="003F1D69">
        <w:rPr>
          <w:sz w:val="24"/>
          <w:szCs w:val="24"/>
        </w:rPr>
        <w:t xml:space="preserve">, включая право на получение копии любой записи, содержащей их </w:t>
      </w:r>
      <w:proofErr w:type="spellStart"/>
      <w:r>
        <w:rPr>
          <w:sz w:val="24"/>
          <w:szCs w:val="24"/>
        </w:rPr>
        <w:t>ПДн</w:t>
      </w:r>
      <w:proofErr w:type="spellEnd"/>
      <w:r w:rsidRPr="003F1D69">
        <w:rPr>
          <w:sz w:val="24"/>
          <w:szCs w:val="24"/>
        </w:rPr>
        <w:t>, за исключением случаев,</w:t>
      </w:r>
      <w:r>
        <w:rPr>
          <w:sz w:val="24"/>
          <w:szCs w:val="24"/>
        </w:rPr>
        <w:t xml:space="preserve"> предусмотренных Ф</w:t>
      </w:r>
      <w:r w:rsidRPr="003F1D69">
        <w:rPr>
          <w:sz w:val="24"/>
          <w:szCs w:val="24"/>
        </w:rPr>
        <w:t>едеральным законом;</w:t>
      </w:r>
    </w:p>
    <w:p w14:paraId="66630825" w14:textId="77777777" w:rsidR="00160FF4" w:rsidRPr="003F1D69" w:rsidRDefault="00160FF4" w:rsidP="00160FF4">
      <w:pPr>
        <w:pStyle w:val="22"/>
        <w:numPr>
          <w:ilvl w:val="0"/>
          <w:numId w:val="4"/>
        </w:numPr>
        <w:tabs>
          <w:tab w:val="left" w:pos="9922"/>
        </w:tabs>
        <w:spacing w:before="120" w:line="240" w:lineRule="auto"/>
        <w:rPr>
          <w:sz w:val="24"/>
          <w:szCs w:val="24"/>
        </w:rPr>
      </w:pPr>
      <w:r w:rsidRPr="003F1D69">
        <w:rPr>
          <w:sz w:val="24"/>
          <w:szCs w:val="24"/>
        </w:rPr>
        <w:t xml:space="preserve">уточнение своих </w:t>
      </w:r>
      <w:proofErr w:type="spellStart"/>
      <w:r>
        <w:rPr>
          <w:sz w:val="24"/>
          <w:szCs w:val="24"/>
        </w:rPr>
        <w:t>ПДн</w:t>
      </w:r>
      <w:proofErr w:type="spellEnd"/>
      <w:r w:rsidRPr="003F1D69">
        <w:rPr>
          <w:sz w:val="24"/>
          <w:szCs w:val="24"/>
        </w:rPr>
        <w:t xml:space="preserve">, их блокирование или уничтожение в случае, если </w:t>
      </w:r>
      <w:proofErr w:type="spellStart"/>
      <w:r>
        <w:rPr>
          <w:sz w:val="24"/>
          <w:szCs w:val="24"/>
        </w:rPr>
        <w:t>ПДн</w:t>
      </w:r>
      <w:proofErr w:type="spellEnd"/>
      <w:r w:rsidRPr="003F1D69">
        <w:rPr>
          <w:sz w:val="24"/>
          <w:szCs w:val="24"/>
        </w:rPr>
        <w:t xml:space="preserve"> являются неполными, устаревшими, неточными, незаконно полученными или не являются необходимыми для заявленной цели</w:t>
      </w:r>
      <w:r>
        <w:rPr>
          <w:sz w:val="24"/>
          <w:szCs w:val="24"/>
        </w:rPr>
        <w:t xml:space="preserve"> </w:t>
      </w:r>
      <w:r w:rsidRPr="003F1D69">
        <w:rPr>
          <w:sz w:val="24"/>
          <w:szCs w:val="24"/>
        </w:rPr>
        <w:t>обработки;</w:t>
      </w:r>
    </w:p>
    <w:p w14:paraId="003C6DCE" w14:textId="77777777" w:rsidR="00160FF4" w:rsidRPr="008E1DF2" w:rsidRDefault="00160FF4" w:rsidP="00160FF4">
      <w:pPr>
        <w:pStyle w:val="22"/>
        <w:numPr>
          <w:ilvl w:val="0"/>
          <w:numId w:val="4"/>
        </w:numPr>
        <w:tabs>
          <w:tab w:val="left" w:pos="9922"/>
        </w:tabs>
        <w:spacing w:before="120" w:line="240" w:lineRule="auto"/>
        <w:rPr>
          <w:sz w:val="24"/>
          <w:szCs w:val="24"/>
        </w:rPr>
      </w:pPr>
      <w:r w:rsidRPr="008E1DF2">
        <w:rPr>
          <w:sz w:val="24"/>
          <w:szCs w:val="24"/>
        </w:rPr>
        <w:t xml:space="preserve">отзыв согласия на обработку </w:t>
      </w:r>
      <w:proofErr w:type="spellStart"/>
      <w:r>
        <w:rPr>
          <w:sz w:val="24"/>
          <w:szCs w:val="24"/>
        </w:rPr>
        <w:t>ПДн</w:t>
      </w:r>
      <w:proofErr w:type="spellEnd"/>
      <w:r w:rsidRPr="008E1DF2">
        <w:rPr>
          <w:sz w:val="24"/>
          <w:szCs w:val="24"/>
        </w:rPr>
        <w:t>;</w:t>
      </w:r>
    </w:p>
    <w:p w14:paraId="294D1CB4" w14:textId="77777777" w:rsidR="00160FF4" w:rsidRPr="008E1DF2" w:rsidRDefault="00160FF4" w:rsidP="00160FF4">
      <w:pPr>
        <w:pStyle w:val="22"/>
        <w:numPr>
          <w:ilvl w:val="0"/>
          <w:numId w:val="4"/>
        </w:numPr>
        <w:tabs>
          <w:tab w:val="left" w:pos="9922"/>
        </w:tabs>
        <w:spacing w:before="120" w:line="240" w:lineRule="auto"/>
        <w:rPr>
          <w:sz w:val="24"/>
          <w:szCs w:val="24"/>
        </w:rPr>
      </w:pPr>
      <w:r w:rsidRPr="008E1DF2">
        <w:rPr>
          <w:sz w:val="24"/>
          <w:szCs w:val="24"/>
        </w:rPr>
        <w:t>принятие предусмотренных законом мер по защите своих прав;</w:t>
      </w:r>
    </w:p>
    <w:p w14:paraId="0E52E6F5" w14:textId="04B2B2C9" w:rsidR="00160FF4" w:rsidRPr="003F1D69" w:rsidRDefault="00160FF4" w:rsidP="00160FF4">
      <w:pPr>
        <w:pStyle w:val="22"/>
        <w:numPr>
          <w:ilvl w:val="0"/>
          <w:numId w:val="4"/>
        </w:numPr>
        <w:tabs>
          <w:tab w:val="left" w:pos="9922"/>
        </w:tabs>
        <w:spacing w:before="120" w:line="240" w:lineRule="auto"/>
        <w:rPr>
          <w:sz w:val="24"/>
          <w:szCs w:val="24"/>
        </w:rPr>
      </w:pPr>
      <w:r w:rsidRPr="003F1D69">
        <w:rPr>
          <w:sz w:val="24"/>
          <w:szCs w:val="24"/>
        </w:rPr>
        <w:t>обжалование действи</w:t>
      </w:r>
      <w:r w:rsidR="00FD4B9A">
        <w:rPr>
          <w:sz w:val="24"/>
          <w:szCs w:val="24"/>
        </w:rPr>
        <w:t>й</w:t>
      </w:r>
      <w:r w:rsidRPr="003F1D69">
        <w:rPr>
          <w:sz w:val="24"/>
          <w:szCs w:val="24"/>
        </w:rPr>
        <w:t xml:space="preserve"> или бездействия Общества, наруш</w:t>
      </w:r>
      <w:r w:rsidR="00FD4B9A">
        <w:rPr>
          <w:sz w:val="24"/>
          <w:szCs w:val="24"/>
        </w:rPr>
        <w:t>ающих</w:t>
      </w:r>
      <w:r w:rsidRPr="003F1D69">
        <w:rPr>
          <w:sz w:val="24"/>
          <w:szCs w:val="24"/>
        </w:rPr>
        <w:t xml:space="preserve"> требовани</w:t>
      </w:r>
      <w:r w:rsidR="00FD4B9A">
        <w:rPr>
          <w:sz w:val="24"/>
          <w:szCs w:val="24"/>
        </w:rPr>
        <w:t>я</w:t>
      </w:r>
      <w:r w:rsidRPr="003F1D69">
        <w:rPr>
          <w:sz w:val="24"/>
          <w:szCs w:val="24"/>
        </w:rPr>
        <w:t xml:space="preserve"> </w:t>
      </w:r>
      <w:r w:rsidR="00FD4B9A">
        <w:rPr>
          <w:sz w:val="24"/>
          <w:szCs w:val="24"/>
        </w:rPr>
        <w:t xml:space="preserve">законодательства </w:t>
      </w:r>
      <w:r w:rsidRPr="003F1D69">
        <w:rPr>
          <w:sz w:val="24"/>
          <w:szCs w:val="24"/>
        </w:rPr>
        <w:t xml:space="preserve">Российской Федерации в области </w:t>
      </w:r>
      <w:proofErr w:type="spellStart"/>
      <w:r>
        <w:rPr>
          <w:sz w:val="24"/>
          <w:szCs w:val="24"/>
        </w:rPr>
        <w:t>ПДн</w:t>
      </w:r>
      <w:proofErr w:type="spellEnd"/>
      <w:r w:rsidRPr="003F1D69">
        <w:rPr>
          <w:sz w:val="24"/>
          <w:szCs w:val="24"/>
        </w:rPr>
        <w:t>, в</w:t>
      </w:r>
      <w:r>
        <w:rPr>
          <w:sz w:val="24"/>
          <w:szCs w:val="24"/>
        </w:rPr>
        <w:t xml:space="preserve"> </w:t>
      </w:r>
      <w:r w:rsidRPr="003F1D69">
        <w:rPr>
          <w:sz w:val="24"/>
          <w:szCs w:val="24"/>
        </w:rPr>
        <w:t>уполномоченн</w:t>
      </w:r>
      <w:r w:rsidR="00FD4B9A">
        <w:rPr>
          <w:sz w:val="24"/>
          <w:szCs w:val="24"/>
        </w:rPr>
        <w:t>ый</w:t>
      </w:r>
      <w:r w:rsidRPr="003F1D69">
        <w:rPr>
          <w:sz w:val="24"/>
          <w:szCs w:val="24"/>
        </w:rPr>
        <w:t xml:space="preserve"> орган по защите прав субъектов </w:t>
      </w:r>
      <w:proofErr w:type="spellStart"/>
      <w:r>
        <w:rPr>
          <w:sz w:val="24"/>
          <w:szCs w:val="24"/>
        </w:rPr>
        <w:t>ПДн</w:t>
      </w:r>
      <w:proofErr w:type="spellEnd"/>
      <w:r w:rsidRPr="003F1D69">
        <w:rPr>
          <w:sz w:val="24"/>
          <w:szCs w:val="24"/>
        </w:rPr>
        <w:t xml:space="preserve"> или </w:t>
      </w:r>
      <w:r w:rsidR="00FD4B9A">
        <w:rPr>
          <w:sz w:val="24"/>
          <w:szCs w:val="24"/>
        </w:rPr>
        <w:t xml:space="preserve">в </w:t>
      </w:r>
      <w:r w:rsidRPr="003F1D69">
        <w:rPr>
          <w:sz w:val="24"/>
          <w:szCs w:val="24"/>
        </w:rPr>
        <w:t>суд;</w:t>
      </w:r>
    </w:p>
    <w:p w14:paraId="1D730465" w14:textId="77777777" w:rsidR="00160FF4" w:rsidRPr="003F1D69" w:rsidRDefault="00160FF4" w:rsidP="00160FF4">
      <w:pPr>
        <w:pStyle w:val="22"/>
        <w:numPr>
          <w:ilvl w:val="0"/>
          <w:numId w:val="4"/>
        </w:numPr>
        <w:tabs>
          <w:tab w:val="left" w:pos="9922"/>
        </w:tabs>
        <w:spacing w:before="120" w:line="240" w:lineRule="auto"/>
        <w:rPr>
          <w:sz w:val="24"/>
          <w:szCs w:val="24"/>
        </w:rPr>
      </w:pPr>
      <w:r w:rsidRPr="003F1D69">
        <w:rPr>
          <w:sz w:val="24"/>
          <w:szCs w:val="24"/>
        </w:rPr>
        <w:t>осуществление иных прав, предусмотренных законодательством Российской Федерации.</w:t>
      </w:r>
    </w:p>
    <w:p w14:paraId="2C89CF4E" w14:textId="77777777" w:rsidR="00CF33D9" w:rsidRDefault="00CF33D9" w:rsidP="00CF33D9">
      <w:pPr>
        <w:pStyle w:val="12"/>
        <w:spacing w:before="120" w:line="240" w:lineRule="auto"/>
        <w:rPr>
          <w:sz w:val="24"/>
        </w:rPr>
      </w:pPr>
    </w:p>
    <w:p w14:paraId="3B6BA8DF" w14:textId="3A3A02F5" w:rsidR="00CF33D9" w:rsidRPr="00381ADE" w:rsidRDefault="00CF33D9" w:rsidP="00CF33D9">
      <w:pPr>
        <w:pStyle w:val="12"/>
        <w:spacing w:before="120" w:line="240" w:lineRule="auto"/>
        <w:rPr>
          <w:b/>
          <w:bCs/>
          <w:sz w:val="24"/>
        </w:rPr>
      </w:pPr>
      <w:r w:rsidRPr="00381ADE">
        <w:rPr>
          <w:b/>
          <w:bCs/>
          <w:sz w:val="24"/>
        </w:rPr>
        <w:t xml:space="preserve">МЕРЫ, ПРИНИМАЕМЫЕ ОБЩЕСТВОМ ПРИ ОБРАБОТКЕ </w:t>
      </w:r>
      <w:r w:rsidR="00FD4B9A">
        <w:rPr>
          <w:b/>
          <w:bCs/>
          <w:sz w:val="24"/>
        </w:rPr>
        <w:t xml:space="preserve">и ЗАЩИТЕ </w:t>
      </w:r>
      <w:proofErr w:type="spellStart"/>
      <w:r w:rsidRPr="00381ADE">
        <w:rPr>
          <w:b/>
          <w:bCs/>
          <w:sz w:val="24"/>
        </w:rPr>
        <w:t>ПДн</w:t>
      </w:r>
      <w:proofErr w:type="spellEnd"/>
    </w:p>
    <w:p w14:paraId="671ECD90" w14:textId="6B18E534" w:rsidR="007A5FF0" w:rsidRPr="00A115E1" w:rsidRDefault="00160FF4" w:rsidP="00381ADE">
      <w:pPr>
        <w:pStyle w:val="12"/>
        <w:spacing w:before="120" w:line="240" w:lineRule="auto"/>
        <w:rPr>
          <w:sz w:val="24"/>
          <w:u w:val="single"/>
        </w:rPr>
      </w:pPr>
      <w:r w:rsidRPr="00A115E1">
        <w:rPr>
          <w:sz w:val="24"/>
          <w:u w:val="single"/>
        </w:rPr>
        <w:t xml:space="preserve">Меры, необходимые и достаточные для обеспечения выполнения Обществом обязанностей Общества, предусмотренных законодательством Российской Федерации </w:t>
      </w:r>
      <w:r w:rsidRPr="00A115E1">
        <w:rPr>
          <w:sz w:val="24"/>
          <w:u w:val="single"/>
        </w:rPr>
        <w:br/>
        <w:t xml:space="preserve">в области </w:t>
      </w:r>
      <w:proofErr w:type="spellStart"/>
      <w:r w:rsidRPr="00A115E1">
        <w:rPr>
          <w:sz w:val="24"/>
          <w:u w:val="single"/>
        </w:rPr>
        <w:t>ПДн</w:t>
      </w:r>
      <w:proofErr w:type="spellEnd"/>
      <w:r w:rsidRPr="00A115E1">
        <w:rPr>
          <w:sz w:val="24"/>
          <w:u w:val="single"/>
        </w:rPr>
        <w:t>, включают:</w:t>
      </w:r>
    </w:p>
    <w:p w14:paraId="60BA78C6" w14:textId="52BFA7B5" w:rsidR="007A5FF0" w:rsidRPr="00B16E39" w:rsidRDefault="007A5FF0" w:rsidP="00A115E1">
      <w:pPr>
        <w:pStyle w:val="22"/>
        <w:numPr>
          <w:ilvl w:val="0"/>
          <w:numId w:val="4"/>
        </w:numPr>
        <w:tabs>
          <w:tab w:val="left" w:pos="9922"/>
        </w:tabs>
        <w:spacing w:before="120" w:line="240" w:lineRule="auto"/>
        <w:rPr>
          <w:sz w:val="24"/>
          <w:szCs w:val="24"/>
        </w:rPr>
      </w:pPr>
      <w:r w:rsidRPr="00A115E1">
        <w:rPr>
          <w:sz w:val="24"/>
          <w:szCs w:val="24"/>
        </w:rPr>
        <w:t xml:space="preserve">Назначение работника Общества, ответственного за организацию обработки и защиты </w:t>
      </w:r>
      <w:proofErr w:type="spellStart"/>
      <w:r w:rsidRPr="00A115E1">
        <w:rPr>
          <w:sz w:val="24"/>
          <w:szCs w:val="24"/>
        </w:rPr>
        <w:t>ПДн</w:t>
      </w:r>
      <w:proofErr w:type="spellEnd"/>
      <w:r>
        <w:rPr>
          <w:sz w:val="24"/>
          <w:szCs w:val="24"/>
        </w:rPr>
        <w:t>;</w:t>
      </w:r>
    </w:p>
    <w:p w14:paraId="7EA900A8" w14:textId="75BAC007" w:rsidR="007A5FF0" w:rsidRPr="00B16E39" w:rsidRDefault="007A5FF0" w:rsidP="00A115E1">
      <w:pPr>
        <w:pStyle w:val="22"/>
        <w:numPr>
          <w:ilvl w:val="0"/>
          <w:numId w:val="4"/>
        </w:numPr>
        <w:tabs>
          <w:tab w:val="left" w:pos="9922"/>
        </w:tabs>
        <w:spacing w:before="120" w:line="240" w:lineRule="auto"/>
        <w:rPr>
          <w:sz w:val="24"/>
          <w:szCs w:val="24"/>
        </w:rPr>
      </w:pPr>
      <w:r w:rsidRPr="00A115E1">
        <w:rPr>
          <w:sz w:val="24"/>
          <w:szCs w:val="24"/>
        </w:rPr>
        <w:t xml:space="preserve">Принятие локальных нормативных актов Общества и иных документов в области обработки и защиты </w:t>
      </w:r>
      <w:proofErr w:type="spellStart"/>
      <w:r w:rsidRPr="00A115E1">
        <w:rPr>
          <w:sz w:val="24"/>
          <w:szCs w:val="24"/>
        </w:rPr>
        <w:t>ПДн</w:t>
      </w:r>
      <w:proofErr w:type="spellEnd"/>
      <w:r>
        <w:rPr>
          <w:sz w:val="24"/>
          <w:szCs w:val="24"/>
        </w:rPr>
        <w:t>;</w:t>
      </w:r>
    </w:p>
    <w:p w14:paraId="7B355F9F" w14:textId="13C5D4A3" w:rsidR="007A5FF0" w:rsidRPr="00B16E39" w:rsidRDefault="007A5FF0" w:rsidP="00A115E1">
      <w:pPr>
        <w:pStyle w:val="22"/>
        <w:numPr>
          <w:ilvl w:val="0"/>
          <w:numId w:val="4"/>
        </w:numPr>
        <w:tabs>
          <w:tab w:val="left" w:pos="9922"/>
        </w:tabs>
        <w:spacing w:before="120" w:line="240" w:lineRule="auto"/>
        <w:rPr>
          <w:sz w:val="24"/>
          <w:szCs w:val="24"/>
        </w:rPr>
      </w:pPr>
      <w:r w:rsidRPr="00A115E1">
        <w:rPr>
          <w:sz w:val="24"/>
          <w:szCs w:val="24"/>
        </w:rPr>
        <w:t xml:space="preserve">Организация обучения и проведения методической работы по вопросам соблюдения требований законодательства Российской Федерации и локальных нормативных актов Общества по обработке и защите </w:t>
      </w:r>
      <w:proofErr w:type="spellStart"/>
      <w:r w:rsidRPr="00A115E1">
        <w:rPr>
          <w:sz w:val="24"/>
          <w:szCs w:val="24"/>
        </w:rPr>
        <w:t>ПДн</w:t>
      </w:r>
      <w:proofErr w:type="spellEnd"/>
      <w:r w:rsidRPr="00A115E1">
        <w:rPr>
          <w:sz w:val="24"/>
          <w:szCs w:val="24"/>
        </w:rPr>
        <w:t xml:space="preserve"> с работниками структурных подразделений Общества, использующих для выполнения должностных обязанностей </w:t>
      </w:r>
      <w:proofErr w:type="spellStart"/>
      <w:r w:rsidRPr="00A115E1">
        <w:rPr>
          <w:sz w:val="24"/>
          <w:szCs w:val="24"/>
        </w:rPr>
        <w:t>ПДн</w:t>
      </w:r>
      <w:proofErr w:type="spellEnd"/>
      <w:r w:rsidRPr="00A115E1">
        <w:rPr>
          <w:sz w:val="24"/>
          <w:szCs w:val="24"/>
        </w:rPr>
        <w:t xml:space="preserve"> или имеющих доступ к </w:t>
      </w:r>
      <w:proofErr w:type="spellStart"/>
      <w:r w:rsidRPr="00A115E1">
        <w:rPr>
          <w:sz w:val="24"/>
          <w:szCs w:val="24"/>
        </w:rPr>
        <w:t>ПДн</w:t>
      </w:r>
      <w:proofErr w:type="spellEnd"/>
      <w:r>
        <w:rPr>
          <w:sz w:val="24"/>
          <w:szCs w:val="24"/>
        </w:rPr>
        <w:t>;</w:t>
      </w:r>
      <w:r w:rsidRPr="00A115E1">
        <w:rPr>
          <w:sz w:val="24"/>
          <w:szCs w:val="24"/>
        </w:rPr>
        <w:t> </w:t>
      </w:r>
    </w:p>
    <w:p w14:paraId="67876132" w14:textId="3C88B176" w:rsidR="007A5FF0" w:rsidRPr="00B16E39" w:rsidRDefault="007A5FF0" w:rsidP="00A115E1">
      <w:pPr>
        <w:pStyle w:val="22"/>
        <w:numPr>
          <w:ilvl w:val="0"/>
          <w:numId w:val="4"/>
        </w:numPr>
        <w:tabs>
          <w:tab w:val="left" w:pos="9922"/>
        </w:tabs>
        <w:spacing w:before="120" w:line="240" w:lineRule="auto"/>
        <w:rPr>
          <w:sz w:val="24"/>
          <w:szCs w:val="24"/>
        </w:rPr>
      </w:pPr>
      <w:r w:rsidRPr="00A115E1">
        <w:rPr>
          <w:sz w:val="24"/>
          <w:szCs w:val="24"/>
        </w:rPr>
        <w:t xml:space="preserve">Получение согласий субъектов </w:t>
      </w:r>
      <w:proofErr w:type="spellStart"/>
      <w:r w:rsidRPr="00A115E1">
        <w:rPr>
          <w:sz w:val="24"/>
          <w:szCs w:val="24"/>
        </w:rPr>
        <w:t>ПДн</w:t>
      </w:r>
      <w:proofErr w:type="spellEnd"/>
      <w:r w:rsidRPr="00A115E1">
        <w:rPr>
          <w:sz w:val="24"/>
          <w:szCs w:val="24"/>
        </w:rPr>
        <w:t xml:space="preserve"> на обработку их </w:t>
      </w:r>
      <w:proofErr w:type="spellStart"/>
      <w:r w:rsidRPr="00A115E1">
        <w:rPr>
          <w:sz w:val="24"/>
          <w:szCs w:val="24"/>
        </w:rPr>
        <w:t>ПДн</w:t>
      </w:r>
      <w:proofErr w:type="spellEnd"/>
      <w:r w:rsidRPr="00A115E1">
        <w:rPr>
          <w:sz w:val="24"/>
          <w:szCs w:val="24"/>
        </w:rPr>
        <w:t>, за исключением случаев, предусмотренных законодательством Российской Федерации</w:t>
      </w:r>
      <w:r>
        <w:rPr>
          <w:sz w:val="24"/>
          <w:szCs w:val="24"/>
        </w:rPr>
        <w:t>;</w:t>
      </w:r>
    </w:p>
    <w:p w14:paraId="3E2C224E" w14:textId="7E3E749F" w:rsidR="007A5FF0" w:rsidRPr="00B16E39" w:rsidRDefault="007A5FF0" w:rsidP="00A115E1">
      <w:pPr>
        <w:pStyle w:val="22"/>
        <w:numPr>
          <w:ilvl w:val="0"/>
          <w:numId w:val="4"/>
        </w:numPr>
        <w:tabs>
          <w:tab w:val="left" w:pos="9922"/>
        </w:tabs>
        <w:spacing w:before="120" w:line="240" w:lineRule="auto"/>
        <w:rPr>
          <w:sz w:val="24"/>
          <w:szCs w:val="24"/>
        </w:rPr>
      </w:pPr>
      <w:r w:rsidRPr="00A115E1">
        <w:rPr>
          <w:sz w:val="24"/>
          <w:szCs w:val="24"/>
        </w:rPr>
        <w:t xml:space="preserve">Ограничение и регламентацию состава работников, имеющих доступ к </w:t>
      </w:r>
      <w:proofErr w:type="spellStart"/>
      <w:r w:rsidRPr="00A115E1">
        <w:rPr>
          <w:sz w:val="24"/>
          <w:szCs w:val="24"/>
        </w:rPr>
        <w:t>ПДн</w:t>
      </w:r>
      <w:proofErr w:type="spellEnd"/>
      <w:r>
        <w:rPr>
          <w:sz w:val="24"/>
          <w:szCs w:val="24"/>
        </w:rPr>
        <w:t>;</w:t>
      </w:r>
    </w:p>
    <w:p w14:paraId="74782D45" w14:textId="34807CB0" w:rsidR="007A5FF0" w:rsidRPr="00B16E39" w:rsidRDefault="007A5FF0" w:rsidP="00A115E1">
      <w:pPr>
        <w:pStyle w:val="22"/>
        <w:numPr>
          <w:ilvl w:val="0"/>
          <w:numId w:val="4"/>
        </w:numPr>
        <w:tabs>
          <w:tab w:val="left" w:pos="9922"/>
        </w:tabs>
        <w:spacing w:before="120" w:line="240" w:lineRule="auto"/>
        <w:rPr>
          <w:sz w:val="24"/>
          <w:szCs w:val="24"/>
        </w:rPr>
      </w:pPr>
      <w:r w:rsidRPr="00A115E1">
        <w:rPr>
          <w:sz w:val="24"/>
          <w:szCs w:val="24"/>
        </w:rPr>
        <w:t>Обеспечение учёта и хранения материальных носителей информации и их обращения, исключающих хищение, подмену, несанкционированное копирование и уничтожение</w:t>
      </w:r>
      <w:r>
        <w:rPr>
          <w:sz w:val="24"/>
          <w:szCs w:val="24"/>
        </w:rPr>
        <w:t>;</w:t>
      </w:r>
    </w:p>
    <w:p w14:paraId="223B3F44" w14:textId="646A4829" w:rsidR="007A5FF0" w:rsidRPr="00B16E39" w:rsidRDefault="007A5FF0" w:rsidP="00A115E1">
      <w:pPr>
        <w:pStyle w:val="22"/>
        <w:numPr>
          <w:ilvl w:val="0"/>
          <w:numId w:val="4"/>
        </w:numPr>
        <w:tabs>
          <w:tab w:val="left" w:pos="9922"/>
        </w:tabs>
        <w:spacing w:before="120" w:line="240" w:lineRule="auto"/>
        <w:rPr>
          <w:sz w:val="24"/>
          <w:szCs w:val="24"/>
        </w:rPr>
      </w:pPr>
      <w:r w:rsidRPr="00A115E1">
        <w:rPr>
          <w:sz w:val="24"/>
          <w:szCs w:val="24"/>
        </w:rPr>
        <w:t xml:space="preserve">Определение угроз безопасности </w:t>
      </w:r>
      <w:proofErr w:type="spellStart"/>
      <w:r w:rsidRPr="00A115E1">
        <w:rPr>
          <w:sz w:val="24"/>
          <w:szCs w:val="24"/>
        </w:rPr>
        <w:t>ПДн</w:t>
      </w:r>
      <w:proofErr w:type="spellEnd"/>
      <w:r w:rsidRPr="00A115E1">
        <w:rPr>
          <w:sz w:val="24"/>
          <w:szCs w:val="24"/>
        </w:rPr>
        <w:t xml:space="preserve"> при их обработке</w:t>
      </w:r>
      <w:r>
        <w:rPr>
          <w:sz w:val="24"/>
          <w:szCs w:val="24"/>
        </w:rPr>
        <w:t>;</w:t>
      </w:r>
    </w:p>
    <w:p w14:paraId="0A4739B2" w14:textId="4B66148F" w:rsidR="007A5FF0" w:rsidRPr="00B16E39" w:rsidRDefault="007A5FF0" w:rsidP="00A115E1">
      <w:pPr>
        <w:pStyle w:val="22"/>
        <w:numPr>
          <w:ilvl w:val="0"/>
          <w:numId w:val="4"/>
        </w:numPr>
        <w:tabs>
          <w:tab w:val="left" w:pos="9922"/>
        </w:tabs>
        <w:spacing w:before="120" w:line="240" w:lineRule="auto"/>
        <w:rPr>
          <w:sz w:val="24"/>
          <w:szCs w:val="24"/>
        </w:rPr>
      </w:pPr>
      <w:r w:rsidRPr="00A115E1">
        <w:rPr>
          <w:sz w:val="24"/>
          <w:szCs w:val="24"/>
        </w:rPr>
        <w:t xml:space="preserve">Реализацию разрешительной системы доступа пользователей к информационным ресурсам, программно-аппаратным средствам обработки и защиты </w:t>
      </w:r>
      <w:proofErr w:type="spellStart"/>
      <w:r w:rsidRPr="00A115E1">
        <w:rPr>
          <w:sz w:val="24"/>
          <w:szCs w:val="24"/>
        </w:rPr>
        <w:t>ПДн</w:t>
      </w:r>
      <w:proofErr w:type="spellEnd"/>
      <w:r>
        <w:rPr>
          <w:sz w:val="24"/>
          <w:szCs w:val="24"/>
        </w:rPr>
        <w:t>;</w:t>
      </w:r>
    </w:p>
    <w:p w14:paraId="67474091" w14:textId="0C3491FA" w:rsidR="007A5FF0" w:rsidRDefault="007A5FF0" w:rsidP="007A5FF0">
      <w:pPr>
        <w:pStyle w:val="22"/>
        <w:numPr>
          <w:ilvl w:val="0"/>
          <w:numId w:val="4"/>
        </w:numPr>
        <w:tabs>
          <w:tab w:val="left" w:pos="9922"/>
        </w:tabs>
        <w:spacing w:before="120" w:line="240" w:lineRule="auto"/>
        <w:rPr>
          <w:sz w:val="24"/>
          <w:szCs w:val="24"/>
        </w:rPr>
      </w:pPr>
      <w:r w:rsidRPr="00A115E1">
        <w:rPr>
          <w:sz w:val="24"/>
          <w:szCs w:val="24"/>
        </w:rPr>
        <w:t xml:space="preserve">Обеспечение раздельного хранения </w:t>
      </w:r>
      <w:proofErr w:type="spellStart"/>
      <w:r w:rsidRPr="00A115E1">
        <w:rPr>
          <w:sz w:val="24"/>
          <w:szCs w:val="24"/>
        </w:rPr>
        <w:t>ПДн</w:t>
      </w:r>
      <w:proofErr w:type="spellEnd"/>
      <w:r w:rsidRPr="00A115E1">
        <w:rPr>
          <w:sz w:val="24"/>
          <w:szCs w:val="24"/>
        </w:rPr>
        <w:t xml:space="preserve">, обработка которых осуществляется в разных целях, и материальных носителей, которые содержат такие </w:t>
      </w:r>
      <w:proofErr w:type="spellStart"/>
      <w:r w:rsidRPr="00A115E1">
        <w:rPr>
          <w:sz w:val="24"/>
          <w:szCs w:val="24"/>
        </w:rPr>
        <w:t>ПДн</w:t>
      </w:r>
      <w:proofErr w:type="spellEnd"/>
      <w:r>
        <w:rPr>
          <w:sz w:val="24"/>
          <w:szCs w:val="24"/>
        </w:rPr>
        <w:t>;</w:t>
      </w:r>
    </w:p>
    <w:p w14:paraId="524AC77F" w14:textId="01FA2F1F" w:rsidR="007A5FF0" w:rsidRDefault="007A5FF0" w:rsidP="007A5FF0">
      <w:pPr>
        <w:pStyle w:val="22"/>
        <w:numPr>
          <w:ilvl w:val="0"/>
          <w:numId w:val="4"/>
        </w:numPr>
        <w:tabs>
          <w:tab w:val="left" w:pos="9922"/>
        </w:tabs>
        <w:spacing w:before="120" w:line="240" w:lineRule="auto"/>
        <w:rPr>
          <w:sz w:val="24"/>
          <w:szCs w:val="24"/>
        </w:rPr>
      </w:pPr>
      <w:r w:rsidRPr="00A115E1">
        <w:rPr>
          <w:sz w:val="24"/>
          <w:szCs w:val="24"/>
        </w:rPr>
        <w:t xml:space="preserve">Установление запрета на передачу </w:t>
      </w:r>
      <w:proofErr w:type="spellStart"/>
      <w:r w:rsidRPr="00A115E1">
        <w:rPr>
          <w:sz w:val="24"/>
          <w:szCs w:val="24"/>
        </w:rPr>
        <w:t>ПДн</w:t>
      </w:r>
      <w:proofErr w:type="spellEnd"/>
      <w:r w:rsidRPr="00A115E1">
        <w:rPr>
          <w:sz w:val="24"/>
          <w:szCs w:val="24"/>
        </w:rPr>
        <w:t xml:space="preserve"> по открытым каналам связи, вычислительным сетям вне пределов контролируемой зоны и сети Интернет без применения установленных в Обществе мер по обеспечению безопасности </w:t>
      </w:r>
      <w:proofErr w:type="spellStart"/>
      <w:r w:rsidRPr="00A115E1">
        <w:rPr>
          <w:sz w:val="24"/>
          <w:szCs w:val="24"/>
        </w:rPr>
        <w:t>ПДн</w:t>
      </w:r>
      <w:proofErr w:type="spellEnd"/>
      <w:r w:rsidRPr="00A115E1">
        <w:rPr>
          <w:sz w:val="24"/>
          <w:szCs w:val="24"/>
        </w:rPr>
        <w:t xml:space="preserve"> (за исключением общедоступных и (или) обезличенных </w:t>
      </w:r>
      <w:proofErr w:type="spellStart"/>
      <w:r w:rsidRPr="00A115E1">
        <w:rPr>
          <w:sz w:val="24"/>
          <w:szCs w:val="24"/>
        </w:rPr>
        <w:t>ПДн</w:t>
      </w:r>
      <w:proofErr w:type="spellEnd"/>
      <w:r w:rsidRPr="00A115E1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14:paraId="2F77C425" w14:textId="56C7A1E9" w:rsidR="007A5FF0" w:rsidRDefault="007A5FF0" w:rsidP="007A5FF0">
      <w:pPr>
        <w:pStyle w:val="22"/>
        <w:numPr>
          <w:ilvl w:val="0"/>
          <w:numId w:val="4"/>
        </w:numPr>
        <w:tabs>
          <w:tab w:val="left" w:pos="9922"/>
        </w:tabs>
        <w:spacing w:before="120" w:line="240" w:lineRule="auto"/>
        <w:rPr>
          <w:sz w:val="24"/>
          <w:szCs w:val="24"/>
        </w:rPr>
      </w:pPr>
      <w:r w:rsidRPr="00A115E1">
        <w:rPr>
          <w:sz w:val="24"/>
          <w:szCs w:val="24"/>
        </w:rPr>
        <w:lastRenderedPageBreak/>
        <w:t xml:space="preserve">Осуществление внутреннего контроля соответствия обработки </w:t>
      </w:r>
      <w:proofErr w:type="spellStart"/>
      <w:r w:rsidRPr="00A115E1">
        <w:rPr>
          <w:sz w:val="24"/>
          <w:szCs w:val="24"/>
        </w:rPr>
        <w:t>ПДн</w:t>
      </w:r>
      <w:proofErr w:type="spellEnd"/>
      <w:r w:rsidRPr="00A115E1">
        <w:rPr>
          <w:sz w:val="24"/>
          <w:szCs w:val="24"/>
        </w:rPr>
        <w:t xml:space="preserve"> Федеральному закону от 27 июля 2006 г. №152-ФЗ «О персональных данных» и принятым в соответствии с ним нормативным правовым актам, Политике и иным локальным нормативным актам Общества в области защиты </w:t>
      </w:r>
      <w:proofErr w:type="spellStart"/>
      <w:r w:rsidRPr="00A115E1">
        <w:rPr>
          <w:sz w:val="24"/>
          <w:szCs w:val="24"/>
        </w:rPr>
        <w:t>ПДн</w:t>
      </w:r>
      <w:proofErr w:type="spellEnd"/>
      <w:r>
        <w:rPr>
          <w:sz w:val="24"/>
          <w:szCs w:val="24"/>
        </w:rPr>
        <w:t>;</w:t>
      </w:r>
    </w:p>
    <w:p w14:paraId="4DDDB780" w14:textId="77777777" w:rsidR="007A5FF0" w:rsidRDefault="007A5FF0" w:rsidP="007A5FF0">
      <w:pPr>
        <w:pStyle w:val="22"/>
        <w:numPr>
          <w:ilvl w:val="0"/>
          <w:numId w:val="4"/>
        </w:numPr>
        <w:tabs>
          <w:tab w:val="left" w:pos="9922"/>
        </w:tabs>
        <w:spacing w:before="120" w:line="240" w:lineRule="auto"/>
        <w:rPr>
          <w:sz w:val="24"/>
          <w:szCs w:val="24"/>
        </w:rPr>
      </w:pPr>
      <w:r w:rsidRPr="00A115E1">
        <w:rPr>
          <w:sz w:val="24"/>
          <w:szCs w:val="24"/>
        </w:rPr>
        <w:t xml:space="preserve">Иные меры, предусмотренные законодательством Российской Федерации в области </w:t>
      </w:r>
      <w:proofErr w:type="spellStart"/>
      <w:r w:rsidRPr="00A115E1">
        <w:rPr>
          <w:sz w:val="24"/>
          <w:szCs w:val="24"/>
        </w:rPr>
        <w:t>ПДн</w:t>
      </w:r>
      <w:proofErr w:type="spellEnd"/>
      <w:r w:rsidRPr="00A115E1">
        <w:rPr>
          <w:sz w:val="24"/>
          <w:szCs w:val="24"/>
        </w:rPr>
        <w:t>.</w:t>
      </w:r>
    </w:p>
    <w:p w14:paraId="039DD126" w14:textId="65036244" w:rsidR="007A5FF0" w:rsidRPr="00A115E1" w:rsidRDefault="007A5FF0" w:rsidP="00A115E1">
      <w:pPr>
        <w:pStyle w:val="22"/>
        <w:numPr>
          <w:ilvl w:val="0"/>
          <w:numId w:val="0"/>
        </w:numPr>
        <w:tabs>
          <w:tab w:val="left" w:pos="9922"/>
        </w:tabs>
        <w:spacing w:before="120" w:line="240" w:lineRule="auto"/>
        <w:ind w:firstLine="709"/>
        <w:rPr>
          <w:sz w:val="24"/>
          <w:szCs w:val="24"/>
        </w:rPr>
      </w:pPr>
      <w:r w:rsidRPr="00A115E1">
        <w:rPr>
          <w:sz w:val="24"/>
          <w:szCs w:val="24"/>
        </w:rPr>
        <w:t xml:space="preserve">Технические меры защиты </w:t>
      </w:r>
      <w:proofErr w:type="spellStart"/>
      <w:r w:rsidRPr="00A115E1">
        <w:rPr>
          <w:sz w:val="24"/>
          <w:szCs w:val="24"/>
        </w:rPr>
        <w:t>ПДн</w:t>
      </w:r>
      <w:proofErr w:type="spellEnd"/>
      <w:r w:rsidRPr="00A115E1">
        <w:rPr>
          <w:sz w:val="24"/>
          <w:szCs w:val="24"/>
        </w:rPr>
        <w:t xml:space="preserve"> реализуются Обществом техническими средствами защиты информации, достаточными для выполнения требований нормативно-методических документов Российской Федерации в области обеспечения безопасности информации.</w:t>
      </w:r>
    </w:p>
    <w:p w14:paraId="3881E8D2" w14:textId="77777777" w:rsidR="007A5FF0" w:rsidRDefault="007A5FF0" w:rsidP="00A115E1">
      <w:pPr>
        <w:pStyle w:val="22"/>
        <w:numPr>
          <w:ilvl w:val="0"/>
          <w:numId w:val="0"/>
        </w:numPr>
        <w:tabs>
          <w:tab w:val="left" w:pos="9922"/>
        </w:tabs>
        <w:spacing w:before="120" w:line="240" w:lineRule="auto"/>
        <w:ind w:left="709"/>
        <w:rPr>
          <w:sz w:val="24"/>
          <w:szCs w:val="24"/>
        </w:rPr>
      </w:pPr>
    </w:p>
    <w:p w14:paraId="1F28C528" w14:textId="297E35D5" w:rsidR="00746CAC" w:rsidRPr="00381ADE" w:rsidRDefault="00746CAC" w:rsidP="00160FF4">
      <w:pPr>
        <w:pStyle w:val="12"/>
        <w:tabs>
          <w:tab w:val="left" w:pos="9922"/>
        </w:tabs>
        <w:spacing w:before="120" w:line="240" w:lineRule="auto"/>
        <w:ind w:firstLine="709"/>
        <w:rPr>
          <w:b/>
          <w:bCs/>
          <w:sz w:val="24"/>
        </w:rPr>
      </w:pPr>
      <w:r w:rsidRPr="00381ADE">
        <w:rPr>
          <w:b/>
          <w:bCs/>
          <w:sz w:val="24"/>
        </w:rPr>
        <w:t xml:space="preserve">ОТВЕТСТВЕННОСТЬ ЗА НАРУШЕНИЕ НОРМ, РЕГУЛИРУЮЩИХ ОБРАБОТКУ И ЗАЩИТУ </w:t>
      </w:r>
      <w:proofErr w:type="spellStart"/>
      <w:r w:rsidRPr="00381ADE">
        <w:rPr>
          <w:b/>
          <w:bCs/>
          <w:sz w:val="24"/>
        </w:rPr>
        <w:t>ПДн</w:t>
      </w:r>
      <w:proofErr w:type="spellEnd"/>
    </w:p>
    <w:p w14:paraId="64CFA533" w14:textId="4577C762" w:rsidR="00160FF4" w:rsidRPr="00AB2A48" w:rsidRDefault="00160FF4" w:rsidP="00160FF4">
      <w:pPr>
        <w:pStyle w:val="12"/>
        <w:tabs>
          <w:tab w:val="left" w:pos="9922"/>
        </w:tabs>
        <w:spacing w:before="120" w:line="240" w:lineRule="auto"/>
        <w:ind w:firstLine="709"/>
        <w:rPr>
          <w:sz w:val="24"/>
        </w:rPr>
      </w:pPr>
      <w:r w:rsidRPr="00AB2A48">
        <w:rPr>
          <w:sz w:val="24"/>
        </w:rPr>
        <w:t xml:space="preserve">Общество несет ответственность за нарушение обязательств по обеспечению безопасности и конфиденциальности </w:t>
      </w:r>
      <w:proofErr w:type="spellStart"/>
      <w:r w:rsidRPr="00AB2A48">
        <w:rPr>
          <w:sz w:val="24"/>
        </w:rPr>
        <w:t>ПДн</w:t>
      </w:r>
      <w:proofErr w:type="spellEnd"/>
      <w:r w:rsidRPr="00AB2A48">
        <w:rPr>
          <w:sz w:val="24"/>
        </w:rPr>
        <w:t xml:space="preserve"> при их обработке в соответствии с законодательством Российской Федерации.</w:t>
      </w:r>
    </w:p>
    <w:p w14:paraId="0389A3BD" w14:textId="77777777" w:rsidR="00746CAC" w:rsidRDefault="00746CAC" w:rsidP="00160FF4">
      <w:pPr>
        <w:pStyle w:val="12"/>
        <w:tabs>
          <w:tab w:val="left" w:pos="9922"/>
        </w:tabs>
        <w:spacing w:before="120" w:line="240" w:lineRule="auto"/>
        <w:ind w:firstLine="709"/>
        <w:rPr>
          <w:b/>
          <w:bCs/>
          <w:sz w:val="24"/>
        </w:rPr>
      </w:pPr>
    </w:p>
    <w:p w14:paraId="59B822D2" w14:textId="1FC87748" w:rsidR="00144C98" w:rsidRDefault="00746CAC" w:rsidP="00160FF4">
      <w:pPr>
        <w:pStyle w:val="12"/>
        <w:tabs>
          <w:tab w:val="left" w:pos="9922"/>
        </w:tabs>
        <w:spacing w:before="120" w:line="240" w:lineRule="auto"/>
        <w:ind w:firstLine="709"/>
        <w:rPr>
          <w:b/>
          <w:bCs/>
          <w:sz w:val="24"/>
        </w:rPr>
      </w:pPr>
      <w:r w:rsidRPr="00381ADE">
        <w:rPr>
          <w:b/>
          <w:bCs/>
          <w:sz w:val="24"/>
        </w:rPr>
        <w:t>ПЕРЕСМОТР ПОЛОЖЕНИЙ ПОЛИТИКИ</w:t>
      </w:r>
    </w:p>
    <w:p w14:paraId="0BC0F353" w14:textId="2919B16B" w:rsidR="00160FF4" w:rsidRPr="0045695A" w:rsidRDefault="00160FF4" w:rsidP="00160FF4">
      <w:pPr>
        <w:pStyle w:val="12"/>
        <w:tabs>
          <w:tab w:val="left" w:pos="9922"/>
        </w:tabs>
        <w:spacing w:before="120" w:line="240" w:lineRule="auto"/>
        <w:ind w:firstLine="709"/>
        <w:rPr>
          <w:sz w:val="24"/>
        </w:rPr>
      </w:pPr>
      <w:r w:rsidRPr="0045695A">
        <w:rPr>
          <w:sz w:val="24"/>
        </w:rPr>
        <w:t xml:space="preserve">Пересмотр положений настоящей </w:t>
      </w:r>
      <w:r w:rsidR="00FD4B9A">
        <w:rPr>
          <w:sz w:val="24"/>
        </w:rPr>
        <w:t>П</w:t>
      </w:r>
      <w:r w:rsidRPr="0045695A">
        <w:rPr>
          <w:sz w:val="24"/>
        </w:rPr>
        <w:t xml:space="preserve">олитики проводится периодически, но не реже чем один раз в </w:t>
      </w:r>
      <w:r>
        <w:rPr>
          <w:sz w:val="24"/>
        </w:rPr>
        <w:t xml:space="preserve">три </w:t>
      </w:r>
      <w:r w:rsidRPr="0045695A">
        <w:rPr>
          <w:sz w:val="24"/>
        </w:rPr>
        <w:t>год</w:t>
      </w:r>
      <w:r>
        <w:rPr>
          <w:sz w:val="24"/>
        </w:rPr>
        <w:t>а</w:t>
      </w:r>
      <w:r w:rsidRPr="0045695A">
        <w:rPr>
          <w:sz w:val="24"/>
        </w:rPr>
        <w:t>, а также:</w:t>
      </w:r>
    </w:p>
    <w:p w14:paraId="04436157" w14:textId="77777777" w:rsidR="00160FF4" w:rsidRPr="0045695A" w:rsidRDefault="00160FF4" w:rsidP="00160FF4">
      <w:pPr>
        <w:pStyle w:val="22"/>
        <w:tabs>
          <w:tab w:val="left" w:pos="9922"/>
        </w:tabs>
        <w:spacing w:before="120" w:line="240" w:lineRule="auto"/>
        <w:rPr>
          <w:sz w:val="24"/>
          <w:szCs w:val="24"/>
        </w:rPr>
      </w:pPr>
      <w:r w:rsidRPr="0045695A">
        <w:rPr>
          <w:sz w:val="24"/>
          <w:szCs w:val="24"/>
        </w:rPr>
        <w:t xml:space="preserve">при изменении законодательства Российской Федерации в области обработки </w:t>
      </w:r>
      <w:r w:rsidRPr="00970700">
        <w:rPr>
          <w:sz w:val="24"/>
          <w:szCs w:val="24"/>
        </w:rPr>
        <w:br/>
      </w:r>
      <w:r w:rsidRPr="0045695A">
        <w:rPr>
          <w:sz w:val="24"/>
          <w:szCs w:val="24"/>
        </w:rPr>
        <w:t xml:space="preserve">и защиты </w:t>
      </w:r>
      <w:proofErr w:type="spellStart"/>
      <w:r w:rsidRPr="0045695A">
        <w:rPr>
          <w:sz w:val="24"/>
          <w:szCs w:val="24"/>
        </w:rPr>
        <w:t>ПДн</w:t>
      </w:r>
      <w:proofErr w:type="spellEnd"/>
      <w:r w:rsidRPr="0045695A">
        <w:rPr>
          <w:sz w:val="24"/>
          <w:szCs w:val="24"/>
        </w:rPr>
        <w:t>;</w:t>
      </w:r>
    </w:p>
    <w:p w14:paraId="3D7FD7D8" w14:textId="77777777" w:rsidR="00160FF4" w:rsidRPr="0045695A" w:rsidRDefault="00160FF4" w:rsidP="00160FF4">
      <w:pPr>
        <w:pStyle w:val="22"/>
        <w:tabs>
          <w:tab w:val="left" w:pos="9922"/>
        </w:tabs>
        <w:spacing w:before="120" w:line="240" w:lineRule="auto"/>
        <w:rPr>
          <w:sz w:val="24"/>
          <w:szCs w:val="24"/>
        </w:rPr>
      </w:pPr>
      <w:r w:rsidRPr="0045695A">
        <w:rPr>
          <w:sz w:val="24"/>
          <w:szCs w:val="24"/>
        </w:rPr>
        <w:t xml:space="preserve">по результатам контроля выполнения требований по обработке и защите </w:t>
      </w:r>
      <w:proofErr w:type="spellStart"/>
      <w:r w:rsidRPr="0045695A">
        <w:rPr>
          <w:sz w:val="24"/>
          <w:szCs w:val="24"/>
        </w:rPr>
        <w:t>ПДн</w:t>
      </w:r>
      <w:proofErr w:type="spellEnd"/>
      <w:r w:rsidRPr="0045695A">
        <w:rPr>
          <w:sz w:val="24"/>
          <w:szCs w:val="24"/>
        </w:rPr>
        <w:t>;</w:t>
      </w:r>
    </w:p>
    <w:p w14:paraId="6C883F99" w14:textId="35D80201" w:rsidR="00160FF4" w:rsidRPr="008D3A8F" w:rsidRDefault="00160FF4" w:rsidP="00160FF4">
      <w:pPr>
        <w:pStyle w:val="22"/>
        <w:tabs>
          <w:tab w:val="left" w:pos="9922"/>
        </w:tabs>
        <w:spacing w:before="120" w:line="240" w:lineRule="auto"/>
        <w:rPr>
          <w:sz w:val="24"/>
          <w:szCs w:val="24"/>
        </w:rPr>
      </w:pPr>
      <w:r w:rsidRPr="008D3A8F">
        <w:rPr>
          <w:sz w:val="24"/>
          <w:szCs w:val="24"/>
        </w:rPr>
        <w:t xml:space="preserve">по решению </w:t>
      </w:r>
      <w:r>
        <w:rPr>
          <w:sz w:val="24"/>
          <w:szCs w:val="24"/>
        </w:rPr>
        <w:t>Генерального директора</w:t>
      </w:r>
      <w:r w:rsidRPr="008D3A8F">
        <w:rPr>
          <w:sz w:val="24"/>
          <w:szCs w:val="24"/>
        </w:rPr>
        <w:t xml:space="preserve"> </w:t>
      </w:r>
      <w:r w:rsidR="00FD4B9A">
        <w:rPr>
          <w:sz w:val="24"/>
          <w:szCs w:val="24"/>
        </w:rPr>
        <w:t>или Первого заместителя Генерального директор</w:t>
      </w:r>
      <w:r w:rsidR="000E328F">
        <w:rPr>
          <w:sz w:val="24"/>
          <w:szCs w:val="24"/>
        </w:rPr>
        <w:t xml:space="preserve">а </w:t>
      </w:r>
      <w:r w:rsidRPr="008D3A8F">
        <w:rPr>
          <w:sz w:val="24"/>
          <w:szCs w:val="24"/>
        </w:rPr>
        <w:t>Общества.</w:t>
      </w:r>
    </w:p>
    <w:p w14:paraId="1AF97FBC" w14:textId="6B3AF7BD" w:rsidR="00160FF4" w:rsidRPr="00930DA0" w:rsidRDefault="00160FF4" w:rsidP="00160FF4">
      <w:pPr>
        <w:pStyle w:val="12"/>
        <w:tabs>
          <w:tab w:val="left" w:pos="9922"/>
        </w:tabs>
        <w:spacing w:before="120" w:line="240" w:lineRule="auto"/>
        <w:ind w:firstLine="709"/>
        <w:rPr>
          <w:sz w:val="24"/>
        </w:rPr>
      </w:pPr>
      <w:r w:rsidRPr="00930DA0">
        <w:rPr>
          <w:sz w:val="24"/>
        </w:rPr>
        <w:t xml:space="preserve">В настоящей </w:t>
      </w:r>
      <w:r w:rsidR="000E328F">
        <w:rPr>
          <w:sz w:val="24"/>
        </w:rPr>
        <w:t>П</w:t>
      </w:r>
      <w:r w:rsidRPr="00930DA0">
        <w:rPr>
          <w:sz w:val="24"/>
        </w:rPr>
        <w:t xml:space="preserve">олитике использованы ссылки на следующие нормативные </w:t>
      </w:r>
      <w:r>
        <w:rPr>
          <w:sz w:val="24"/>
        </w:rPr>
        <w:t>документы</w:t>
      </w:r>
      <w:r w:rsidRPr="00930DA0">
        <w:rPr>
          <w:sz w:val="24"/>
        </w:rPr>
        <w:t>:</w:t>
      </w:r>
    </w:p>
    <w:p w14:paraId="70A60EAF" w14:textId="1AFB8BF4" w:rsidR="00160FF4" w:rsidRPr="00930DA0" w:rsidRDefault="00160FF4" w:rsidP="00160FF4">
      <w:pPr>
        <w:pStyle w:val="22"/>
        <w:numPr>
          <w:ilvl w:val="0"/>
          <w:numId w:val="6"/>
        </w:numPr>
        <w:tabs>
          <w:tab w:val="left" w:pos="9922"/>
        </w:tabs>
        <w:spacing w:before="120" w:line="240" w:lineRule="auto"/>
        <w:rPr>
          <w:sz w:val="24"/>
          <w:szCs w:val="24"/>
        </w:rPr>
      </w:pPr>
      <w:r w:rsidRPr="00930DA0">
        <w:rPr>
          <w:sz w:val="24"/>
          <w:szCs w:val="24"/>
        </w:rPr>
        <w:t>Трудовой кодекс Российской Федерации.</w:t>
      </w:r>
    </w:p>
    <w:p w14:paraId="2D8E430A" w14:textId="77777777" w:rsidR="00160FF4" w:rsidRPr="00930DA0" w:rsidRDefault="00160FF4" w:rsidP="00160FF4">
      <w:pPr>
        <w:pStyle w:val="22"/>
        <w:numPr>
          <w:ilvl w:val="0"/>
          <w:numId w:val="6"/>
        </w:numPr>
        <w:tabs>
          <w:tab w:val="left" w:pos="9922"/>
        </w:tabs>
        <w:spacing w:before="120" w:line="240" w:lineRule="auto"/>
        <w:rPr>
          <w:sz w:val="24"/>
          <w:szCs w:val="24"/>
        </w:rPr>
      </w:pPr>
      <w:r w:rsidRPr="00930DA0">
        <w:rPr>
          <w:sz w:val="24"/>
          <w:szCs w:val="24"/>
        </w:rPr>
        <w:t>Федеральный закон от 27.07.2006 №152-ФЗ «О персональных данных».</w:t>
      </w:r>
    </w:p>
    <w:p w14:paraId="45AEAD06" w14:textId="3F34C9C9" w:rsidR="00160FF4" w:rsidRPr="00930DA0" w:rsidRDefault="00160FF4" w:rsidP="00160FF4">
      <w:pPr>
        <w:pStyle w:val="22"/>
        <w:numPr>
          <w:ilvl w:val="0"/>
          <w:numId w:val="6"/>
        </w:numPr>
        <w:tabs>
          <w:tab w:val="left" w:pos="9922"/>
        </w:tabs>
        <w:spacing w:before="120" w:line="240" w:lineRule="auto"/>
        <w:rPr>
          <w:sz w:val="24"/>
          <w:szCs w:val="24"/>
        </w:rPr>
      </w:pPr>
      <w:r w:rsidRPr="00930DA0">
        <w:rPr>
          <w:sz w:val="24"/>
          <w:szCs w:val="24"/>
        </w:rPr>
        <w:t>Постановление Правительства Российской Федерации от 15.09.2008 №687 «Об утверждении Положения об особенностях обработки персональных данных, осуществляемой без использования средств автоматизации».</w:t>
      </w:r>
    </w:p>
    <w:p w14:paraId="5930A994" w14:textId="672DFC0F" w:rsidR="00160FF4" w:rsidRPr="00930DA0" w:rsidRDefault="00160FF4" w:rsidP="00160FF4">
      <w:pPr>
        <w:pStyle w:val="22"/>
        <w:numPr>
          <w:ilvl w:val="0"/>
          <w:numId w:val="6"/>
        </w:numPr>
        <w:tabs>
          <w:tab w:val="left" w:pos="9922"/>
        </w:tabs>
        <w:spacing w:before="120" w:line="240" w:lineRule="auto"/>
        <w:rPr>
          <w:sz w:val="24"/>
          <w:szCs w:val="24"/>
        </w:rPr>
      </w:pPr>
      <w:r w:rsidRPr="00930DA0">
        <w:rPr>
          <w:sz w:val="24"/>
          <w:szCs w:val="24"/>
        </w:rPr>
        <w:t>Постановление Правительства Российской Федерации от 01.11.2012 №1119 «Об утверждении требований к защите персональных данных при их обработке в информационных системах персональных данных».</w:t>
      </w:r>
    </w:p>
    <w:p w14:paraId="3AE669E8" w14:textId="6A2BB5B2" w:rsidR="00160FF4" w:rsidRDefault="00160FF4" w:rsidP="00160FF4">
      <w:pPr>
        <w:pStyle w:val="22"/>
        <w:numPr>
          <w:ilvl w:val="0"/>
          <w:numId w:val="6"/>
        </w:numPr>
        <w:tabs>
          <w:tab w:val="left" w:pos="9922"/>
        </w:tabs>
        <w:spacing w:before="120" w:line="240" w:lineRule="auto"/>
        <w:rPr>
          <w:sz w:val="24"/>
          <w:szCs w:val="24"/>
          <w:vertAlign w:val="superscript"/>
          <w:lang w:eastAsia="en-US"/>
        </w:rPr>
      </w:pPr>
      <w:r w:rsidRPr="00930DA0">
        <w:rPr>
          <w:sz w:val="24"/>
          <w:szCs w:val="24"/>
        </w:rPr>
        <w:t>Приказ ФСТЭК России от 18.02.2013 №21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данных».</w:t>
      </w:r>
      <w:bookmarkStart w:id="6" w:name="Конецпол_"/>
      <w:bookmarkEnd w:id="6"/>
      <w:r w:rsidRPr="00AC0FC7">
        <w:rPr>
          <w:sz w:val="24"/>
          <w:szCs w:val="24"/>
          <w:vertAlign w:val="superscript"/>
          <w:lang w:eastAsia="en-US"/>
        </w:rPr>
        <w:t xml:space="preserve"> </w:t>
      </w:r>
    </w:p>
    <w:p w14:paraId="22B52430" w14:textId="5BA42D37" w:rsidR="003A4F3A" w:rsidRPr="00381ADE" w:rsidRDefault="00435D70" w:rsidP="003A4F3A">
      <w:pPr>
        <w:rPr>
          <w:rFonts w:ascii="Times New Roman" w:hAnsi="Times New Roman" w:cs="Times New Roman"/>
          <w:sz w:val="24"/>
          <w:szCs w:val="24"/>
        </w:rPr>
      </w:pPr>
      <w:r w:rsidRPr="00381AD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4F3A" w:rsidRPr="00381ADE" w:rsidSect="00381ADE">
      <w:footerReference w:type="default" r:id="rId12"/>
      <w:pgSz w:w="11906" w:h="16838" w:code="9"/>
      <w:pgMar w:top="851" w:right="851" w:bottom="851" w:left="1418" w:header="709" w:footer="709" w:gutter="0"/>
      <w:pgNumType w:fmt="numberInDash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1FF6599" w16cex:dateUtc="2020-02-25T06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E0ABD" w14:textId="77777777" w:rsidR="003E31B4" w:rsidRDefault="003E31B4">
      <w:r>
        <w:separator/>
      </w:r>
    </w:p>
  </w:endnote>
  <w:endnote w:type="continuationSeparator" w:id="0">
    <w:p w14:paraId="67BC3068" w14:textId="77777777" w:rsidR="003E31B4" w:rsidRDefault="003E3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81979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C1776AA" w14:textId="690A25C5" w:rsidR="00500277" w:rsidRPr="00381ADE" w:rsidRDefault="00500277">
        <w:pPr>
          <w:pStyle w:val="a8"/>
          <w:jc w:val="right"/>
          <w:rPr>
            <w:rFonts w:ascii="Times New Roman" w:hAnsi="Times New Roman" w:cs="Times New Roman"/>
          </w:rPr>
        </w:pPr>
        <w:r w:rsidRPr="00381ADE">
          <w:rPr>
            <w:rFonts w:ascii="Times New Roman" w:hAnsi="Times New Roman" w:cs="Times New Roman"/>
          </w:rPr>
          <w:fldChar w:fldCharType="begin"/>
        </w:r>
        <w:r w:rsidRPr="00381ADE">
          <w:rPr>
            <w:rFonts w:ascii="Times New Roman" w:hAnsi="Times New Roman" w:cs="Times New Roman"/>
          </w:rPr>
          <w:instrText>PAGE   \* MERGEFORMAT</w:instrText>
        </w:r>
        <w:r w:rsidRPr="00381ADE">
          <w:rPr>
            <w:rFonts w:ascii="Times New Roman" w:hAnsi="Times New Roman" w:cs="Times New Roman"/>
          </w:rPr>
          <w:fldChar w:fldCharType="separate"/>
        </w:r>
        <w:r w:rsidR="004F44B8">
          <w:rPr>
            <w:rFonts w:ascii="Times New Roman" w:hAnsi="Times New Roman" w:cs="Times New Roman"/>
            <w:noProof/>
          </w:rPr>
          <w:t>- 8 -</w:t>
        </w:r>
        <w:r w:rsidRPr="00381ADE">
          <w:rPr>
            <w:rFonts w:ascii="Times New Roman" w:hAnsi="Times New Roman" w:cs="Times New Roman"/>
          </w:rPr>
          <w:fldChar w:fldCharType="end"/>
        </w:r>
      </w:p>
    </w:sdtContent>
  </w:sdt>
  <w:p w14:paraId="6F554D99" w14:textId="77777777" w:rsidR="00500277" w:rsidRDefault="0050027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91A44" w14:textId="77777777" w:rsidR="003E31B4" w:rsidRDefault="003E31B4">
      <w:r>
        <w:separator/>
      </w:r>
    </w:p>
  </w:footnote>
  <w:footnote w:type="continuationSeparator" w:id="0">
    <w:p w14:paraId="13EA3AE9" w14:textId="77777777" w:rsidR="003E31B4" w:rsidRDefault="003E3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576E3"/>
    <w:multiLevelType w:val="hybridMultilevel"/>
    <w:tmpl w:val="65B2D034"/>
    <w:lvl w:ilvl="0" w:tplc="C46CE44A">
      <w:start w:val="1"/>
      <w:numFmt w:val="decimal"/>
      <w:suff w:val="space"/>
      <w:lvlText w:val="5.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3CE0B9A"/>
    <w:multiLevelType w:val="hybridMultilevel"/>
    <w:tmpl w:val="A356A42C"/>
    <w:lvl w:ilvl="0" w:tplc="CEBA72E8">
      <w:start w:val="1"/>
      <w:numFmt w:val="decimal"/>
      <w:suff w:val="space"/>
      <w:lvlText w:val="8.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B2FC8"/>
    <w:multiLevelType w:val="hybridMultilevel"/>
    <w:tmpl w:val="9DEC0B42"/>
    <w:lvl w:ilvl="0" w:tplc="AC62CC20">
      <w:start w:val="3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7CE286EC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9C4A5DFC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ACD196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E9286B76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4CCBC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A06BE66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C862062C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2CAFE6C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7A5034D"/>
    <w:multiLevelType w:val="hybridMultilevel"/>
    <w:tmpl w:val="FE26C588"/>
    <w:lvl w:ilvl="0" w:tplc="4A167D72">
      <w:start w:val="1"/>
      <w:numFmt w:val="decimal"/>
      <w:suff w:val="space"/>
      <w:lvlText w:val="3.%1.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B197DB1"/>
    <w:multiLevelType w:val="hybridMultilevel"/>
    <w:tmpl w:val="716C9B06"/>
    <w:lvl w:ilvl="0" w:tplc="43CA1614">
      <w:start w:val="1"/>
      <w:numFmt w:val="bullet"/>
      <w:pStyle w:val="22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C764EAD6">
      <w:start w:val="1"/>
      <w:numFmt w:val="bullet"/>
      <w:lvlText w:val="–"/>
      <w:lvlJc w:val="left"/>
      <w:pPr>
        <w:tabs>
          <w:tab w:val="num" w:pos="1477"/>
        </w:tabs>
        <w:ind w:left="1477" w:hanging="397"/>
      </w:pPr>
      <w:rPr>
        <w:rFonts w:ascii="Antiqua" w:hAnsi="Antiqua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17DE5"/>
    <w:multiLevelType w:val="hybridMultilevel"/>
    <w:tmpl w:val="46768CBE"/>
    <w:lvl w:ilvl="0" w:tplc="925652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A1F0F794" w:tentative="1">
      <w:start w:val="1"/>
      <w:numFmt w:val="lowerLetter"/>
      <w:lvlText w:val="%2."/>
      <w:lvlJc w:val="left"/>
      <w:pPr>
        <w:ind w:left="1647" w:hanging="360"/>
      </w:pPr>
    </w:lvl>
    <w:lvl w:ilvl="2" w:tplc="B3B00F9A" w:tentative="1">
      <w:start w:val="1"/>
      <w:numFmt w:val="lowerRoman"/>
      <w:lvlText w:val="%3."/>
      <w:lvlJc w:val="right"/>
      <w:pPr>
        <w:ind w:left="2367" w:hanging="180"/>
      </w:pPr>
    </w:lvl>
    <w:lvl w:ilvl="3" w:tplc="F0F0CC88" w:tentative="1">
      <w:start w:val="1"/>
      <w:numFmt w:val="decimal"/>
      <w:lvlText w:val="%4."/>
      <w:lvlJc w:val="left"/>
      <w:pPr>
        <w:ind w:left="3087" w:hanging="360"/>
      </w:pPr>
    </w:lvl>
    <w:lvl w:ilvl="4" w:tplc="33F6E930" w:tentative="1">
      <w:start w:val="1"/>
      <w:numFmt w:val="lowerLetter"/>
      <w:lvlText w:val="%5."/>
      <w:lvlJc w:val="left"/>
      <w:pPr>
        <w:ind w:left="3807" w:hanging="360"/>
      </w:pPr>
    </w:lvl>
    <w:lvl w:ilvl="5" w:tplc="6E80B33A" w:tentative="1">
      <w:start w:val="1"/>
      <w:numFmt w:val="lowerRoman"/>
      <w:lvlText w:val="%6."/>
      <w:lvlJc w:val="right"/>
      <w:pPr>
        <w:ind w:left="4527" w:hanging="180"/>
      </w:pPr>
    </w:lvl>
    <w:lvl w:ilvl="6" w:tplc="56D23E4E" w:tentative="1">
      <w:start w:val="1"/>
      <w:numFmt w:val="decimal"/>
      <w:lvlText w:val="%7."/>
      <w:lvlJc w:val="left"/>
      <w:pPr>
        <w:ind w:left="5247" w:hanging="360"/>
      </w:pPr>
    </w:lvl>
    <w:lvl w:ilvl="7" w:tplc="C78E4F1A" w:tentative="1">
      <w:start w:val="1"/>
      <w:numFmt w:val="lowerLetter"/>
      <w:lvlText w:val="%8."/>
      <w:lvlJc w:val="left"/>
      <w:pPr>
        <w:ind w:left="5967" w:hanging="360"/>
      </w:pPr>
    </w:lvl>
    <w:lvl w:ilvl="8" w:tplc="2920261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96B34A3"/>
    <w:multiLevelType w:val="hybridMultilevel"/>
    <w:tmpl w:val="B3D2F4D8"/>
    <w:lvl w:ilvl="0" w:tplc="5EB846DC">
      <w:start w:val="1"/>
      <w:numFmt w:val="decimal"/>
      <w:suff w:val="space"/>
      <w:lvlText w:val="%1."/>
      <w:lvlJc w:val="left"/>
      <w:pPr>
        <w:ind w:left="709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069A5"/>
    <w:multiLevelType w:val="hybridMultilevel"/>
    <w:tmpl w:val="0F5CBB1C"/>
    <w:lvl w:ilvl="0" w:tplc="D28CED6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vertAlign w:val="baseline"/>
      </w:rPr>
    </w:lvl>
    <w:lvl w:ilvl="1" w:tplc="C764EAD6">
      <w:start w:val="1"/>
      <w:numFmt w:val="bullet"/>
      <w:lvlText w:val="–"/>
      <w:lvlJc w:val="left"/>
      <w:pPr>
        <w:tabs>
          <w:tab w:val="num" w:pos="1477"/>
        </w:tabs>
        <w:ind w:left="1477" w:hanging="397"/>
      </w:pPr>
      <w:rPr>
        <w:rFonts w:ascii="Antiqua" w:hAnsi="Antiqua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4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C05"/>
    <w:rsid w:val="00003195"/>
    <w:rsid w:val="00005563"/>
    <w:rsid w:val="000132FA"/>
    <w:rsid w:val="000165F2"/>
    <w:rsid w:val="0002215A"/>
    <w:rsid w:val="000275E2"/>
    <w:rsid w:val="00031990"/>
    <w:rsid w:val="0004157B"/>
    <w:rsid w:val="0004794E"/>
    <w:rsid w:val="00050682"/>
    <w:rsid w:val="000537F8"/>
    <w:rsid w:val="00054534"/>
    <w:rsid w:val="00056AAC"/>
    <w:rsid w:val="00063CDA"/>
    <w:rsid w:val="00073801"/>
    <w:rsid w:val="00082B87"/>
    <w:rsid w:val="000834B3"/>
    <w:rsid w:val="00083CCD"/>
    <w:rsid w:val="000841E2"/>
    <w:rsid w:val="00085D46"/>
    <w:rsid w:val="000865D2"/>
    <w:rsid w:val="00087D62"/>
    <w:rsid w:val="00090A7D"/>
    <w:rsid w:val="00096C76"/>
    <w:rsid w:val="00097B05"/>
    <w:rsid w:val="000A20E2"/>
    <w:rsid w:val="000A29A1"/>
    <w:rsid w:val="000B160A"/>
    <w:rsid w:val="000D0349"/>
    <w:rsid w:val="000D1B5E"/>
    <w:rsid w:val="000D3ACF"/>
    <w:rsid w:val="000D4D31"/>
    <w:rsid w:val="000D5FEA"/>
    <w:rsid w:val="000D65C1"/>
    <w:rsid w:val="000E328F"/>
    <w:rsid w:val="000E52AE"/>
    <w:rsid w:val="000F2603"/>
    <w:rsid w:val="000F45B5"/>
    <w:rsid w:val="000F62F2"/>
    <w:rsid w:val="0012007F"/>
    <w:rsid w:val="0014128F"/>
    <w:rsid w:val="00144C98"/>
    <w:rsid w:val="001451F4"/>
    <w:rsid w:val="001537A5"/>
    <w:rsid w:val="00160FF4"/>
    <w:rsid w:val="00171C5A"/>
    <w:rsid w:val="00172711"/>
    <w:rsid w:val="00173619"/>
    <w:rsid w:val="00180634"/>
    <w:rsid w:val="0018520D"/>
    <w:rsid w:val="001A08BF"/>
    <w:rsid w:val="001A1CB1"/>
    <w:rsid w:val="001A2318"/>
    <w:rsid w:val="001A3433"/>
    <w:rsid w:val="001A4DFB"/>
    <w:rsid w:val="001B4857"/>
    <w:rsid w:val="001C33E5"/>
    <w:rsid w:val="001D04E3"/>
    <w:rsid w:val="001D4F0D"/>
    <w:rsid w:val="001E0703"/>
    <w:rsid w:val="001F10BA"/>
    <w:rsid w:val="001F4D7D"/>
    <w:rsid w:val="001F5526"/>
    <w:rsid w:val="00204294"/>
    <w:rsid w:val="00236B5C"/>
    <w:rsid w:val="00242287"/>
    <w:rsid w:val="00243221"/>
    <w:rsid w:val="002471B0"/>
    <w:rsid w:val="00251597"/>
    <w:rsid w:val="00275B23"/>
    <w:rsid w:val="00285269"/>
    <w:rsid w:val="00285E47"/>
    <w:rsid w:val="0028751F"/>
    <w:rsid w:val="0028795D"/>
    <w:rsid w:val="00294BF3"/>
    <w:rsid w:val="00297F8B"/>
    <w:rsid w:val="002A0C05"/>
    <w:rsid w:val="002B6415"/>
    <w:rsid w:val="002D3F0B"/>
    <w:rsid w:val="002E1C1B"/>
    <w:rsid w:val="002E5837"/>
    <w:rsid w:val="002F0CF4"/>
    <w:rsid w:val="002F316F"/>
    <w:rsid w:val="002F538A"/>
    <w:rsid w:val="00300B86"/>
    <w:rsid w:val="00320105"/>
    <w:rsid w:val="0032677C"/>
    <w:rsid w:val="003318B2"/>
    <w:rsid w:val="00332432"/>
    <w:rsid w:val="003356BD"/>
    <w:rsid w:val="00336DC3"/>
    <w:rsid w:val="00341D2E"/>
    <w:rsid w:val="00354852"/>
    <w:rsid w:val="003617D2"/>
    <w:rsid w:val="00363787"/>
    <w:rsid w:val="00370385"/>
    <w:rsid w:val="00372EF9"/>
    <w:rsid w:val="00376607"/>
    <w:rsid w:val="00381ADE"/>
    <w:rsid w:val="00391049"/>
    <w:rsid w:val="00391172"/>
    <w:rsid w:val="00393BAF"/>
    <w:rsid w:val="003944BF"/>
    <w:rsid w:val="0039457D"/>
    <w:rsid w:val="00397703"/>
    <w:rsid w:val="003A4F3A"/>
    <w:rsid w:val="003B4168"/>
    <w:rsid w:val="003C4C09"/>
    <w:rsid w:val="003D35DC"/>
    <w:rsid w:val="003D4CB0"/>
    <w:rsid w:val="003E26BF"/>
    <w:rsid w:val="003E31B4"/>
    <w:rsid w:val="003E5AAE"/>
    <w:rsid w:val="003F5E75"/>
    <w:rsid w:val="003F63DC"/>
    <w:rsid w:val="004015AC"/>
    <w:rsid w:val="00406D1B"/>
    <w:rsid w:val="004108FD"/>
    <w:rsid w:val="00417181"/>
    <w:rsid w:val="00423F12"/>
    <w:rsid w:val="00432C2E"/>
    <w:rsid w:val="00435D70"/>
    <w:rsid w:val="00436AE7"/>
    <w:rsid w:val="00450376"/>
    <w:rsid w:val="00453168"/>
    <w:rsid w:val="004539A3"/>
    <w:rsid w:val="004556ED"/>
    <w:rsid w:val="00464C3A"/>
    <w:rsid w:val="00465D5C"/>
    <w:rsid w:val="00466E69"/>
    <w:rsid w:val="004720A8"/>
    <w:rsid w:val="00474F49"/>
    <w:rsid w:val="0048055A"/>
    <w:rsid w:val="004825E3"/>
    <w:rsid w:val="00490EEE"/>
    <w:rsid w:val="00492068"/>
    <w:rsid w:val="00494B20"/>
    <w:rsid w:val="00495F05"/>
    <w:rsid w:val="0049720A"/>
    <w:rsid w:val="004D4536"/>
    <w:rsid w:val="004E4ACF"/>
    <w:rsid w:val="004F44B8"/>
    <w:rsid w:val="0050002D"/>
    <w:rsid w:val="00500277"/>
    <w:rsid w:val="00501847"/>
    <w:rsid w:val="00507145"/>
    <w:rsid w:val="00512026"/>
    <w:rsid w:val="00524847"/>
    <w:rsid w:val="00526428"/>
    <w:rsid w:val="0053062B"/>
    <w:rsid w:val="00531536"/>
    <w:rsid w:val="005326F7"/>
    <w:rsid w:val="005428DC"/>
    <w:rsid w:val="005456FE"/>
    <w:rsid w:val="00554C7B"/>
    <w:rsid w:val="005600D8"/>
    <w:rsid w:val="00562A2E"/>
    <w:rsid w:val="0057736D"/>
    <w:rsid w:val="00580081"/>
    <w:rsid w:val="005828E1"/>
    <w:rsid w:val="00583F95"/>
    <w:rsid w:val="00585A25"/>
    <w:rsid w:val="00587570"/>
    <w:rsid w:val="00590F0C"/>
    <w:rsid w:val="0059711A"/>
    <w:rsid w:val="005A2F4C"/>
    <w:rsid w:val="005B12F1"/>
    <w:rsid w:val="005C23BF"/>
    <w:rsid w:val="005D0984"/>
    <w:rsid w:val="005D43A4"/>
    <w:rsid w:val="005D75D6"/>
    <w:rsid w:val="005E2C96"/>
    <w:rsid w:val="005E5378"/>
    <w:rsid w:val="005E5A49"/>
    <w:rsid w:val="00607CA8"/>
    <w:rsid w:val="00610DB5"/>
    <w:rsid w:val="00620023"/>
    <w:rsid w:val="00626769"/>
    <w:rsid w:val="00626FE8"/>
    <w:rsid w:val="00633556"/>
    <w:rsid w:val="00656069"/>
    <w:rsid w:val="006563B5"/>
    <w:rsid w:val="00657866"/>
    <w:rsid w:val="00665A9A"/>
    <w:rsid w:val="00672387"/>
    <w:rsid w:val="00674AA0"/>
    <w:rsid w:val="00674B19"/>
    <w:rsid w:val="00682109"/>
    <w:rsid w:val="00683C95"/>
    <w:rsid w:val="00685BCC"/>
    <w:rsid w:val="0069143E"/>
    <w:rsid w:val="0069791C"/>
    <w:rsid w:val="006A47A5"/>
    <w:rsid w:val="006B4778"/>
    <w:rsid w:val="006B67B2"/>
    <w:rsid w:val="006C00A5"/>
    <w:rsid w:val="006C7307"/>
    <w:rsid w:val="006C7DF9"/>
    <w:rsid w:val="006E4836"/>
    <w:rsid w:val="006E594D"/>
    <w:rsid w:val="006F1197"/>
    <w:rsid w:val="006F1574"/>
    <w:rsid w:val="0070430F"/>
    <w:rsid w:val="00705F69"/>
    <w:rsid w:val="0071466D"/>
    <w:rsid w:val="00720B67"/>
    <w:rsid w:val="007276F4"/>
    <w:rsid w:val="00736B8E"/>
    <w:rsid w:val="00737EBE"/>
    <w:rsid w:val="00746CAC"/>
    <w:rsid w:val="00746FEB"/>
    <w:rsid w:val="007527CB"/>
    <w:rsid w:val="007528E9"/>
    <w:rsid w:val="00757E97"/>
    <w:rsid w:val="00760DE0"/>
    <w:rsid w:val="007722E4"/>
    <w:rsid w:val="007852EA"/>
    <w:rsid w:val="007A40ED"/>
    <w:rsid w:val="007A5FF0"/>
    <w:rsid w:val="007A6D40"/>
    <w:rsid w:val="007A7BDB"/>
    <w:rsid w:val="007B18C9"/>
    <w:rsid w:val="007B1E2C"/>
    <w:rsid w:val="007B376B"/>
    <w:rsid w:val="007B47FA"/>
    <w:rsid w:val="007B626C"/>
    <w:rsid w:val="007C26A4"/>
    <w:rsid w:val="007C2BEE"/>
    <w:rsid w:val="007C6820"/>
    <w:rsid w:val="007D04B4"/>
    <w:rsid w:val="007D5D24"/>
    <w:rsid w:val="007E1A78"/>
    <w:rsid w:val="007E508C"/>
    <w:rsid w:val="007E5B1E"/>
    <w:rsid w:val="007E61FF"/>
    <w:rsid w:val="007E7110"/>
    <w:rsid w:val="007E7A2A"/>
    <w:rsid w:val="007F268C"/>
    <w:rsid w:val="007F7834"/>
    <w:rsid w:val="00800B15"/>
    <w:rsid w:val="008077B4"/>
    <w:rsid w:val="00810631"/>
    <w:rsid w:val="008113FA"/>
    <w:rsid w:val="00813F68"/>
    <w:rsid w:val="00827FF0"/>
    <w:rsid w:val="00832BAC"/>
    <w:rsid w:val="008330B3"/>
    <w:rsid w:val="00840BA7"/>
    <w:rsid w:val="00845E87"/>
    <w:rsid w:val="0084688C"/>
    <w:rsid w:val="00846E4B"/>
    <w:rsid w:val="0085701A"/>
    <w:rsid w:val="00872189"/>
    <w:rsid w:val="00875385"/>
    <w:rsid w:val="00892916"/>
    <w:rsid w:val="008A0D95"/>
    <w:rsid w:val="008A1522"/>
    <w:rsid w:val="008A7BE6"/>
    <w:rsid w:val="008B3DBE"/>
    <w:rsid w:val="008B5E14"/>
    <w:rsid w:val="008D1E74"/>
    <w:rsid w:val="008D7448"/>
    <w:rsid w:val="008E27A9"/>
    <w:rsid w:val="008E486F"/>
    <w:rsid w:val="008F084A"/>
    <w:rsid w:val="008F0B77"/>
    <w:rsid w:val="008F2AD5"/>
    <w:rsid w:val="00900311"/>
    <w:rsid w:val="0090220C"/>
    <w:rsid w:val="00910281"/>
    <w:rsid w:val="00912AAF"/>
    <w:rsid w:val="009151BF"/>
    <w:rsid w:val="00917FF4"/>
    <w:rsid w:val="00923AFF"/>
    <w:rsid w:val="00931102"/>
    <w:rsid w:val="00934AEA"/>
    <w:rsid w:val="0093671F"/>
    <w:rsid w:val="00946D65"/>
    <w:rsid w:val="00955CA1"/>
    <w:rsid w:val="00960AC8"/>
    <w:rsid w:val="009661BC"/>
    <w:rsid w:val="00971009"/>
    <w:rsid w:val="009713A3"/>
    <w:rsid w:val="009922CC"/>
    <w:rsid w:val="009964EB"/>
    <w:rsid w:val="009A2DDF"/>
    <w:rsid w:val="009A7925"/>
    <w:rsid w:val="009B07CA"/>
    <w:rsid w:val="009D423A"/>
    <w:rsid w:val="009D65A3"/>
    <w:rsid w:val="009D6F3B"/>
    <w:rsid w:val="009E2066"/>
    <w:rsid w:val="009E5490"/>
    <w:rsid w:val="009F6DCA"/>
    <w:rsid w:val="009F76CC"/>
    <w:rsid w:val="00A115E1"/>
    <w:rsid w:val="00A16A18"/>
    <w:rsid w:val="00A228E5"/>
    <w:rsid w:val="00A264E4"/>
    <w:rsid w:val="00A278E8"/>
    <w:rsid w:val="00A34250"/>
    <w:rsid w:val="00A41EC0"/>
    <w:rsid w:val="00A4338F"/>
    <w:rsid w:val="00A4526F"/>
    <w:rsid w:val="00A46285"/>
    <w:rsid w:val="00A64A86"/>
    <w:rsid w:val="00A6677E"/>
    <w:rsid w:val="00A70898"/>
    <w:rsid w:val="00A71ED1"/>
    <w:rsid w:val="00A73677"/>
    <w:rsid w:val="00A74231"/>
    <w:rsid w:val="00A74CE2"/>
    <w:rsid w:val="00A76567"/>
    <w:rsid w:val="00A8437B"/>
    <w:rsid w:val="00A84667"/>
    <w:rsid w:val="00A90210"/>
    <w:rsid w:val="00A91928"/>
    <w:rsid w:val="00A958BF"/>
    <w:rsid w:val="00A97ABC"/>
    <w:rsid w:val="00AB6366"/>
    <w:rsid w:val="00AC0C7A"/>
    <w:rsid w:val="00AD11F3"/>
    <w:rsid w:val="00AD22A0"/>
    <w:rsid w:val="00AD49EB"/>
    <w:rsid w:val="00AD5F04"/>
    <w:rsid w:val="00AD729B"/>
    <w:rsid w:val="00AE3750"/>
    <w:rsid w:val="00B0054B"/>
    <w:rsid w:val="00B055A3"/>
    <w:rsid w:val="00B130C2"/>
    <w:rsid w:val="00B13AF6"/>
    <w:rsid w:val="00B16E39"/>
    <w:rsid w:val="00B27454"/>
    <w:rsid w:val="00B31D26"/>
    <w:rsid w:val="00B4177E"/>
    <w:rsid w:val="00B4376E"/>
    <w:rsid w:val="00B44981"/>
    <w:rsid w:val="00B47012"/>
    <w:rsid w:val="00B5277C"/>
    <w:rsid w:val="00B6387C"/>
    <w:rsid w:val="00B71C4D"/>
    <w:rsid w:val="00B71EAE"/>
    <w:rsid w:val="00B7583B"/>
    <w:rsid w:val="00B86646"/>
    <w:rsid w:val="00B87773"/>
    <w:rsid w:val="00BA02CD"/>
    <w:rsid w:val="00BA4E06"/>
    <w:rsid w:val="00BA7148"/>
    <w:rsid w:val="00BC699C"/>
    <w:rsid w:val="00BF4D09"/>
    <w:rsid w:val="00C0138F"/>
    <w:rsid w:val="00C02047"/>
    <w:rsid w:val="00C06660"/>
    <w:rsid w:val="00C06E4F"/>
    <w:rsid w:val="00C07A69"/>
    <w:rsid w:val="00C106CA"/>
    <w:rsid w:val="00C1162B"/>
    <w:rsid w:val="00C16C5B"/>
    <w:rsid w:val="00C248B7"/>
    <w:rsid w:val="00C3119A"/>
    <w:rsid w:val="00C33242"/>
    <w:rsid w:val="00C42912"/>
    <w:rsid w:val="00C454BA"/>
    <w:rsid w:val="00C52B16"/>
    <w:rsid w:val="00C53372"/>
    <w:rsid w:val="00C541E7"/>
    <w:rsid w:val="00C57E91"/>
    <w:rsid w:val="00C6661E"/>
    <w:rsid w:val="00C7104E"/>
    <w:rsid w:val="00C72BD0"/>
    <w:rsid w:val="00C750F0"/>
    <w:rsid w:val="00C75E9E"/>
    <w:rsid w:val="00C80E19"/>
    <w:rsid w:val="00C84613"/>
    <w:rsid w:val="00C85060"/>
    <w:rsid w:val="00C879B3"/>
    <w:rsid w:val="00CB18C2"/>
    <w:rsid w:val="00CB7FB2"/>
    <w:rsid w:val="00CC0D3C"/>
    <w:rsid w:val="00CC17CC"/>
    <w:rsid w:val="00CC4581"/>
    <w:rsid w:val="00CC47B8"/>
    <w:rsid w:val="00CD2738"/>
    <w:rsid w:val="00CE691A"/>
    <w:rsid w:val="00CF2358"/>
    <w:rsid w:val="00CF33D9"/>
    <w:rsid w:val="00D010BB"/>
    <w:rsid w:val="00D035C6"/>
    <w:rsid w:val="00D106E8"/>
    <w:rsid w:val="00D164B8"/>
    <w:rsid w:val="00D23EB4"/>
    <w:rsid w:val="00D24786"/>
    <w:rsid w:val="00D24C0E"/>
    <w:rsid w:val="00D25512"/>
    <w:rsid w:val="00D30E5A"/>
    <w:rsid w:val="00D35FB5"/>
    <w:rsid w:val="00D41554"/>
    <w:rsid w:val="00D536F3"/>
    <w:rsid w:val="00D53F3A"/>
    <w:rsid w:val="00D55ACB"/>
    <w:rsid w:val="00D55B95"/>
    <w:rsid w:val="00D718F9"/>
    <w:rsid w:val="00D828C8"/>
    <w:rsid w:val="00D8520C"/>
    <w:rsid w:val="00D85641"/>
    <w:rsid w:val="00D87035"/>
    <w:rsid w:val="00D94BAF"/>
    <w:rsid w:val="00D978D3"/>
    <w:rsid w:val="00DA03C4"/>
    <w:rsid w:val="00DA551B"/>
    <w:rsid w:val="00DA67E5"/>
    <w:rsid w:val="00DB1C37"/>
    <w:rsid w:val="00DB45E2"/>
    <w:rsid w:val="00DC3ACA"/>
    <w:rsid w:val="00DC3AE0"/>
    <w:rsid w:val="00DC5E5C"/>
    <w:rsid w:val="00DC7F4F"/>
    <w:rsid w:val="00DE046D"/>
    <w:rsid w:val="00DE1A8D"/>
    <w:rsid w:val="00DF15A9"/>
    <w:rsid w:val="00DF6641"/>
    <w:rsid w:val="00E044D4"/>
    <w:rsid w:val="00E11D6A"/>
    <w:rsid w:val="00E20327"/>
    <w:rsid w:val="00E20EEE"/>
    <w:rsid w:val="00E326FA"/>
    <w:rsid w:val="00E35C6C"/>
    <w:rsid w:val="00E373BF"/>
    <w:rsid w:val="00E42BDB"/>
    <w:rsid w:val="00E64989"/>
    <w:rsid w:val="00E718CB"/>
    <w:rsid w:val="00E72415"/>
    <w:rsid w:val="00E7265A"/>
    <w:rsid w:val="00E77CBB"/>
    <w:rsid w:val="00E8620E"/>
    <w:rsid w:val="00E90362"/>
    <w:rsid w:val="00EA1A16"/>
    <w:rsid w:val="00EB1502"/>
    <w:rsid w:val="00EB1E94"/>
    <w:rsid w:val="00EB217F"/>
    <w:rsid w:val="00EC670B"/>
    <w:rsid w:val="00ED40A1"/>
    <w:rsid w:val="00ED7944"/>
    <w:rsid w:val="00EE0A51"/>
    <w:rsid w:val="00EE5DFB"/>
    <w:rsid w:val="00EE636F"/>
    <w:rsid w:val="00EF01EE"/>
    <w:rsid w:val="00EF256C"/>
    <w:rsid w:val="00EF27BE"/>
    <w:rsid w:val="00EF69A1"/>
    <w:rsid w:val="00F0239C"/>
    <w:rsid w:val="00F05197"/>
    <w:rsid w:val="00F05FBC"/>
    <w:rsid w:val="00F0600F"/>
    <w:rsid w:val="00F0608D"/>
    <w:rsid w:val="00F13A2F"/>
    <w:rsid w:val="00F141B8"/>
    <w:rsid w:val="00F250A2"/>
    <w:rsid w:val="00F2585A"/>
    <w:rsid w:val="00F26D6D"/>
    <w:rsid w:val="00F32866"/>
    <w:rsid w:val="00F34453"/>
    <w:rsid w:val="00F3489D"/>
    <w:rsid w:val="00F533A6"/>
    <w:rsid w:val="00F62BC2"/>
    <w:rsid w:val="00F62E94"/>
    <w:rsid w:val="00F70177"/>
    <w:rsid w:val="00F70419"/>
    <w:rsid w:val="00F75FDF"/>
    <w:rsid w:val="00F846A2"/>
    <w:rsid w:val="00FB63B4"/>
    <w:rsid w:val="00FB7485"/>
    <w:rsid w:val="00FC30C0"/>
    <w:rsid w:val="00FD2121"/>
    <w:rsid w:val="00FD2C1C"/>
    <w:rsid w:val="00FD4B9A"/>
    <w:rsid w:val="00FE5AF2"/>
    <w:rsid w:val="00FE676A"/>
    <w:rsid w:val="00FE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D92DB2"/>
  <w15:docId w15:val="{52CC09EA-1E4C-4015-AC0C-0BF79B3C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A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A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68A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D30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304B"/>
  </w:style>
  <w:style w:type="paragraph" w:styleId="a8">
    <w:name w:val="footer"/>
    <w:basedOn w:val="a"/>
    <w:link w:val="a9"/>
    <w:unhideWhenUsed/>
    <w:rsid w:val="007D30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304B"/>
  </w:style>
  <w:style w:type="paragraph" w:customStyle="1" w:styleId="aa">
    <w:name w:val="СтильТН"/>
    <w:basedOn w:val="a"/>
    <w:link w:val="ab"/>
    <w:qFormat/>
    <w:rsid w:val="00422E98"/>
    <w:rPr>
      <w:rFonts w:ascii="Times New Roman" w:hAnsi="Times New Roman" w:cs="Times New Roman"/>
      <w:color w:val="000000"/>
      <w:sz w:val="26"/>
      <w:szCs w:val="26"/>
    </w:rPr>
  </w:style>
  <w:style w:type="character" w:customStyle="1" w:styleId="ab">
    <w:name w:val="СтильТН Знак"/>
    <w:basedOn w:val="a0"/>
    <w:link w:val="aa"/>
    <w:rsid w:val="00422E98"/>
    <w:rPr>
      <w:rFonts w:ascii="Times New Roman" w:hAnsi="Times New Roman" w:cs="Times New Roman"/>
      <w:color w:val="000000"/>
      <w:sz w:val="26"/>
      <w:szCs w:val="26"/>
    </w:rPr>
  </w:style>
  <w:style w:type="paragraph" w:customStyle="1" w:styleId="7120">
    <w:name w:val="Стиль Стиль7 + 12 пт не полужирный По ширине Перед:  0 пт После..."/>
    <w:basedOn w:val="a"/>
    <w:autoRedefine/>
    <w:rsid w:val="00F0402F"/>
    <w:pPr>
      <w:spacing w:line="360" w:lineRule="auto"/>
      <w:ind w:firstLine="709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rsid w:val="00AC64FE"/>
    <w:pPr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AC64F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60674F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1A231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A231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A231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A231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A2318"/>
    <w:rPr>
      <w:b/>
      <w:bCs/>
      <w:sz w:val="20"/>
      <w:szCs w:val="20"/>
    </w:rPr>
  </w:style>
  <w:style w:type="paragraph" w:styleId="af3">
    <w:name w:val="Body Text"/>
    <w:basedOn w:val="a"/>
    <w:link w:val="af4"/>
    <w:uiPriority w:val="99"/>
    <w:unhideWhenUsed/>
    <w:rsid w:val="00E11D6A"/>
    <w:pPr>
      <w:widowControl w:val="0"/>
      <w:shd w:val="clear" w:color="auto" w:fill="FFFFFF"/>
      <w:spacing w:before="780" w:after="900" w:line="320" w:lineRule="exact"/>
      <w:ind w:firstLine="0"/>
      <w:jc w:val="center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E11D6A"/>
    <w:rPr>
      <w:rFonts w:ascii="Arial" w:eastAsia="Times New Roman" w:hAnsi="Arial" w:cs="Arial"/>
      <w:sz w:val="26"/>
      <w:szCs w:val="26"/>
      <w:shd w:val="clear" w:color="auto" w:fill="FFFFFF"/>
      <w:lang w:eastAsia="ru-RU"/>
    </w:rPr>
  </w:style>
  <w:style w:type="character" w:customStyle="1" w:styleId="10">
    <w:name w:val="Основной текст Знак1"/>
    <w:uiPriority w:val="99"/>
    <w:locked/>
    <w:rsid w:val="00E11D6A"/>
    <w:rPr>
      <w:rFonts w:ascii="Arial" w:hAnsi="Arial" w:cs="Arial" w:hint="default"/>
      <w:sz w:val="26"/>
      <w:szCs w:val="26"/>
      <w:shd w:val="clear" w:color="auto" w:fill="FFFFFF"/>
    </w:rPr>
  </w:style>
  <w:style w:type="paragraph" w:customStyle="1" w:styleId="12">
    <w:name w:val="ГИС 1.2 Обычный"/>
    <w:basedOn w:val="a"/>
    <w:uiPriority w:val="99"/>
    <w:qFormat/>
    <w:rsid w:val="00160FF4"/>
    <w:pPr>
      <w:suppressAutoHyphens/>
      <w:autoSpaceDE w:val="0"/>
      <w:autoSpaceDN w:val="0"/>
      <w:adjustRightInd w:val="0"/>
      <w:spacing w:line="360" w:lineRule="auto"/>
      <w:ind w:firstLine="851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22">
    <w:name w:val="ГИС 2.2  Маркированный список"/>
    <w:rsid w:val="00160FF4"/>
    <w:pPr>
      <w:numPr>
        <w:numId w:val="3"/>
      </w:numPr>
      <w:spacing w:line="36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5">
    <w:name w:val="Пол_Заголовок"/>
    <w:basedOn w:val="12"/>
    <w:rsid w:val="00160FF4"/>
    <w:pPr>
      <w:spacing w:before="240" w:after="240" w:line="240" w:lineRule="auto"/>
      <w:ind w:firstLine="0"/>
      <w:jc w:val="left"/>
    </w:pPr>
    <w:rPr>
      <w:b/>
      <w:bCs/>
      <w:color w:val="0063A7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0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4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05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2748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845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1507">
                  <w:marLeft w:val="18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1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6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25451be-37f1-42d9-b4e8-0ad8b54d750a" xsi:nil="true"/>
    <_dlc_DocIdUrl xmlns="d25451be-37f1-42d9-b4e8-0ad8b54d750a">
      <Url xsi:nil="true"/>
      <Description xsi:nil="true"/>
    </_dlc_DocIdUrl>
    <ukazanpoprimenen xmlns="51d8479f-0c44-469a-a5b7-9255343cf7a9" xsi:nil="true"/>
    <numberDocum xmlns="51d8479f-0c44-469a-a5b7-9255343cf7a9" xsi:nil="true"/>
    <datenachdeyst xmlns="51d8479f-0c44-469a-a5b7-9255343cf7a9" xsi:nil="true"/>
    <organizutverdnd xmlns="51d8479f-0c44-469a-a5b7-9255343cf7a9" xsi:nil="true"/>
    <documstatus xmlns="51d8479f-0c44-469a-a5b7-9255343cf7a9"/>
    <svedenizmen xmlns="51d8479f-0c44-469a-a5b7-9255343cf7a9" xsi:nil="true"/>
    <dateokonchdeystv xmlns="51d8479f-0c44-469a-a5b7-9255343cf7a9" xsi:nil="true"/>
    <cifrovKod xmlns="51d8479f-0c44-469a-a5b7-9255343cf7a9" xsi:nil="true"/>
    <dateutvergd xmlns="51d8479f-0c44-469a-a5b7-9255343cf7a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DA9706D958C4A439566B52A1DE096E2" ma:contentTypeVersion="13" ma:contentTypeDescription="Создание документа." ma:contentTypeScope="" ma:versionID="bb89956d53379aa549e4c4fb2cfc57ed">
  <xsd:schema xmlns:xsd="http://www.w3.org/2001/XMLSchema" xmlns:xs="http://www.w3.org/2001/XMLSchema" xmlns:p="http://schemas.microsoft.com/office/2006/metadata/properties" xmlns:ns2="51d8479f-0c44-469a-a5b7-9255343cf7a9" xmlns:ns4="d25451be-37f1-42d9-b4e8-0ad8b54d750a" targetNamespace="http://schemas.microsoft.com/office/2006/metadata/properties" ma:root="true" ma:fieldsID="d7475006cfa035dd3bf4d8accd352da2" ns2:_="" ns4:_="">
    <xsd:import namespace="51d8479f-0c44-469a-a5b7-9255343cf7a9"/>
    <xsd:import namespace="d25451be-37f1-42d9-b4e8-0ad8b54d750a"/>
    <xsd:element name="properties">
      <xsd:complexType>
        <xsd:sequence>
          <xsd:element name="documentManagement">
            <xsd:complexType>
              <xsd:all>
                <xsd:element ref="ns2:numberDocum" minOccurs="0"/>
                <xsd:element ref="ns2:cifrovKod" minOccurs="0"/>
                <xsd:element ref="ns2:organizutverdnd" minOccurs="0"/>
                <xsd:element ref="ns2:dateutvergd" minOccurs="0"/>
                <xsd:element ref="ns2:datenachdeyst" minOccurs="0"/>
                <xsd:element ref="ns2:dateokonchdeystv" minOccurs="0"/>
                <xsd:element ref="ns2:documstatus"/>
                <xsd:element ref="ns2:svedenizmen" minOccurs="0"/>
                <xsd:element ref="ns2:ukazanpoprimenen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8479f-0c44-469a-a5b7-9255343cf7a9" elementFormDefault="qualified">
    <xsd:import namespace="http://schemas.microsoft.com/office/2006/documentManagement/types"/>
    <xsd:import namespace="http://schemas.microsoft.com/office/infopath/2007/PartnerControls"/>
    <xsd:element name="numberDocum" ma:index="1" nillable="true" ma:displayName="Номер" ma:default="" ma:internalName="numberDocum">
      <xsd:simpleType>
        <xsd:restriction base="dms:Text">
          <xsd:maxLength value="255"/>
        </xsd:restriction>
      </xsd:simpleType>
    </xsd:element>
    <xsd:element name="cifrovKod" ma:index="2" nillable="true" ma:displayName="Цифровой код" ma:default="" ma:internalName="cifrovKod">
      <xsd:simpleType>
        <xsd:restriction base="dms:Text">
          <xsd:maxLength value="255"/>
        </xsd:restriction>
      </xsd:simpleType>
    </xsd:element>
    <xsd:element name="organizutverdnd" ma:index="4" nillable="true" ma:displayName="Орган/организация утвердившая документ" ma:default="" ma:internalName="organizutverdnd">
      <xsd:simpleType>
        <xsd:restriction base="dms:Text">
          <xsd:maxLength value="255"/>
        </xsd:restriction>
      </xsd:simpleType>
    </xsd:element>
    <xsd:element name="dateutvergd" ma:index="5" nillable="true" ma:displayName="Дата утверждения" ma:default="" ma:format="DateOnly" ma:internalName="dateutvergd">
      <xsd:simpleType>
        <xsd:restriction base="dms:DateTime"/>
      </xsd:simpleType>
    </xsd:element>
    <xsd:element name="datenachdeyst" ma:index="6" nillable="true" ma:displayName="Дата начала действия" ma:default="" ma:format="DateOnly" ma:internalName="datenachdeyst">
      <xsd:simpleType>
        <xsd:restriction base="dms:DateTime"/>
      </xsd:simpleType>
    </xsd:element>
    <xsd:element name="dateokonchdeystv" ma:index="7" nillable="true" ma:displayName="Дата окончания действия" ma:default="" ma:format="DateOnly" ma:internalName="dateokonchdeystv">
      <xsd:simpleType>
        <xsd:restriction base="dms:DateTime"/>
      </xsd:simpleType>
    </xsd:element>
    <xsd:element name="documstatus" ma:index="8" ma:displayName="Сведения о состояние и статусе документа" ma:default="Действующий" ma:format="Dropdown" ma:internalName="documstatus">
      <xsd:simpleType>
        <xsd:restriction base="dms:Choice">
          <xsd:enumeration value="Действующий"/>
          <xsd:enumeration value="Отмененый"/>
        </xsd:restriction>
      </xsd:simpleType>
    </xsd:element>
    <xsd:element name="svedenizmen" ma:index="9" nillable="true" ma:displayName="Сведения об изменениях" ma:default="" ma:internalName="svedenizmen">
      <xsd:simpleType>
        <xsd:restriction base="dms:Note">
          <xsd:maxLength value="255"/>
        </xsd:restriction>
      </xsd:simpleType>
    </xsd:element>
    <xsd:element name="ukazanpoprimenen" ma:index="10" nillable="true" ma:displayName="Указания по применению" ma:default="" ma:internalName="ukazanpoprimene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451be-37f1-42d9-b4e8-0ad8b54d750a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3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B36F8-E6BA-4038-A6B7-A726529259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1FA727-BDE3-42E8-9822-0FDF0C65792B}">
  <ds:schemaRefs>
    <ds:schemaRef ds:uri="http://schemas.microsoft.com/office/2006/metadata/properties"/>
    <ds:schemaRef ds:uri="http://schemas.microsoft.com/office/infopath/2007/PartnerControls"/>
    <ds:schemaRef ds:uri="d25451be-37f1-42d9-b4e8-0ad8b54d750a"/>
    <ds:schemaRef ds:uri="51d8479f-0c44-469a-a5b7-9255343cf7a9"/>
  </ds:schemaRefs>
</ds:datastoreItem>
</file>

<file path=customXml/itemProps3.xml><?xml version="1.0" encoding="utf-8"?>
<ds:datastoreItem xmlns:ds="http://schemas.openxmlformats.org/officeDocument/2006/customXml" ds:itemID="{35472858-5795-4D23-968E-CF1002AC5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d8479f-0c44-469a-a5b7-9255343cf7a9"/>
    <ds:schemaRef ds:uri="d25451be-37f1-42d9-b4e8-0ad8b54d75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3D955C-C9CD-4964-8505-CD2408965FD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04ABC5B-AC54-4FA4-B117-7F6D52715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2130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Комлев Виталий Николаевич</dc:creator>
  <dc:description>С учетом ДИТ</dc:description>
  <cp:lastModifiedBy>KO</cp:lastModifiedBy>
  <cp:revision>3</cp:revision>
  <cp:lastPrinted>2020-02-26T06:28:00Z</cp:lastPrinted>
  <dcterms:created xsi:type="dcterms:W3CDTF">2020-02-28T11:25:00Z</dcterms:created>
  <dcterms:modified xsi:type="dcterms:W3CDTF">2020-03-02T06:08:00Z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c3608bbf-27ce-4485-acb6-7da2e04ded3d</vt:lpwstr>
  </property>
  <property fmtid="{D5CDD505-2E9C-101B-9397-08002B2CF9AE}" pid="3" name="ContentTypeId">
    <vt:lpwstr>0x0101004DA9706D958C4A439566B52A1DE096E2</vt:lpwstr>
  </property>
</Properties>
</file>